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FE6F4" w14:textId="77777777" w:rsidR="00344CF9" w:rsidRDefault="00344CF9">
      <w:pPr>
        <w:rPr>
          <w:sz w:val="18"/>
        </w:rPr>
      </w:pPr>
      <w:bookmarkStart w:id="0" w:name="TRX"/>
      <w:bookmarkEnd w:id="0"/>
    </w:p>
    <w:p w14:paraId="05F4E33C" w14:textId="21AC88AB" w:rsidR="006E4C7B" w:rsidRDefault="00A00997" w:rsidP="006E4C7B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 DE TRAVAUX</w:t>
      </w:r>
    </w:p>
    <w:p w14:paraId="67655919" w14:textId="77777777" w:rsidR="00344CF9" w:rsidRDefault="00A00997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36181509" w14:textId="77777777" w:rsidR="00344CF9" w:rsidRDefault="00344CF9"/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344CF9" w14:paraId="73ED8218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</w:tcPr>
          <w:p w14:paraId="54EBC4E6" w14:textId="3C0A9272" w:rsidR="00344CF9" w:rsidRDefault="00A00997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L'acheteur exerçant la maîtrise d'ouvrage</w:t>
            </w:r>
            <w:r w:rsidR="006E4C7B">
              <w:rPr>
                <w:b/>
                <w:i/>
                <w:sz w:val="28"/>
              </w:rPr>
              <w:t xml:space="preserve"> (Acheteur)</w:t>
            </w:r>
          </w:p>
        </w:tc>
      </w:tr>
      <w:tr w:rsidR="00344CF9" w14:paraId="420EA723" w14:textId="77777777">
        <w:tc>
          <w:tcPr>
            <w:tcW w:w="9471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</w:tcPr>
          <w:p w14:paraId="79A4CB0D" w14:textId="77777777" w:rsidR="00344CF9" w:rsidRDefault="00344CF9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344CF9" w14:paraId="65F48892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7E04CC1B" w14:textId="77777777" w:rsidR="00B0480F" w:rsidRPr="00B0480F" w:rsidRDefault="00381EAC" w:rsidP="00B0480F">
            <w:pPr>
              <w:spacing w:before="100" w:beforeAutospacing="1" w:after="119"/>
              <w:ind w:left="567" w:right="499"/>
              <w:rPr>
                <w:rFonts w:eastAsia="Times New Roman" w:cs="Times New Roman"/>
                <w:kern w:val="0"/>
              </w:rPr>
            </w:pPr>
            <w:r>
              <w:rPr>
                <w:rFonts w:eastAsia="Times New Roman" w:cs="Times New Roman"/>
                <w:kern w:val="0"/>
              </w:rPr>
              <w:t xml:space="preserve">Etat - </w:t>
            </w:r>
            <w:r w:rsidR="00B0480F" w:rsidRPr="00B0480F">
              <w:rPr>
                <w:rFonts w:eastAsia="Times New Roman" w:cs="Times New Roman"/>
                <w:kern w:val="0"/>
              </w:rPr>
              <w:t xml:space="preserve">Ministère de l’aménagement du territoire et de la décentralisation  </w:t>
            </w:r>
          </w:p>
          <w:p w14:paraId="237EA6C9" w14:textId="19BB02B3" w:rsidR="00AF2869" w:rsidRDefault="001F49FC" w:rsidP="00381EAC">
            <w:pPr>
              <w:spacing w:before="100" w:beforeAutospacing="1" w:after="119" w:line="360" w:lineRule="auto"/>
              <w:ind w:left="567" w:right="499"/>
              <w:rPr>
                <w:rFonts w:eastAsia="Times New Roman" w:cs="Times New Roman"/>
                <w:kern w:val="0"/>
              </w:rPr>
            </w:pPr>
            <w:r>
              <w:rPr>
                <w:rFonts w:eastAsia="Times New Roman" w:cs="Times New Roman"/>
                <w:kern w:val="0"/>
              </w:rPr>
              <w:t>Bureau d’Enquêtes et d’Analyses pour la Sécurité de l</w:t>
            </w:r>
            <w:r w:rsidR="009F3D61">
              <w:rPr>
                <w:rFonts w:eastAsia="Times New Roman" w:cs="Times New Roman"/>
                <w:kern w:val="0"/>
              </w:rPr>
              <w:t>’</w:t>
            </w:r>
            <w:r w:rsidR="00381EAC">
              <w:rPr>
                <w:rFonts w:eastAsia="Times New Roman" w:cs="Times New Roman"/>
                <w:kern w:val="0"/>
              </w:rPr>
              <w:t>A</w:t>
            </w:r>
            <w:r>
              <w:rPr>
                <w:rFonts w:eastAsia="Times New Roman" w:cs="Times New Roman"/>
                <w:kern w:val="0"/>
              </w:rPr>
              <w:t>viation Civile (BEA)</w:t>
            </w:r>
          </w:p>
          <w:p w14:paraId="472EB578" w14:textId="1BF37610" w:rsidR="00344CF9" w:rsidRPr="00381EAC" w:rsidRDefault="00AF2869" w:rsidP="00381EAC">
            <w:pPr>
              <w:snapToGrid w:val="0"/>
              <w:spacing w:line="360" w:lineRule="auto"/>
              <w:ind w:left="567" w:right="497"/>
              <w:rPr>
                <w:rFonts w:eastAsia="Times New Roman" w:cs="Times New Roman"/>
                <w:kern w:val="0"/>
              </w:rPr>
            </w:pPr>
            <w:r>
              <w:rPr>
                <w:rFonts w:eastAsia="Times New Roman" w:cs="Times New Roman"/>
                <w:kern w:val="0"/>
              </w:rPr>
              <w:t xml:space="preserve">Représenté par </w:t>
            </w:r>
            <w:r w:rsidR="00381EAC">
              <w:rPr>
                <w:rFonts w:eastAsia="Times New Roman" w:cs="Times New Roman"/>
                <w:kern w:val="0"/>
              </w:rPr>
              <w:t>le Directeur du BEA</w:t>
            </w:r>
          </w:p>
        </w:tc>
      </w:tr>
      <w:tr w:rsidR="00344CF9" w14:paraId="2CDD1741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12829EB" w14:textId="77777777" w:rsidR="00344CF9" w:rsidRDefault="00344CF9">
            <w:pPr>
              <w:pStyle w:val="Reponse"/>
              <w:snapToGrid w:val="0"/>
              <w:rPr>
                <w:sz w:val="6"/>
              </w:rPr>
            </w:pPr>
          </w:p>
        </w:tc>
      </w:tr>
    </w:tbl>
    <w:p w14:paraId="38D1EE42" w14:textId="77777777" w:rsidR="00344CF9" w:rsidRDefault="00344CF9">
      <w:pPr>
        <w:rPr>
          <w:sz w:val="12"/>
        </w:rPr>
      </w:pPr>
    </w:p>
    <w:p w14:paraId="59167D19" w14:textId="77777777" w:rsidR="00344CF9" w:rsidRDefault="00344CF9">
      <w:pPr>
        <w:rPr>
          <w:sz w:val="12"/>
        </w:rPr>
      </w:pPr>
    </w:p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344CF9" w14:paraId="38A6F62A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4ECA0ECF" w14:textId="77777777" w:rsidR="00344CF9" w:rsidRDefault="00A00997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344CF9" w14:paraId="0E698817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783E705D" w14:textId="77777777" w:rsidR="00344CF9" w:rsidRDefault="00344CF9">
            <w:pPr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344CF9" w14:paraId="06E60067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019687D7" w14:textId="028C962E" w:rsidR="007227EE" w:rsidRPr="00A81E6B" w:rsidRDefault="00A81E6B" w:rsidP="00773D98">
            <w:pPr>
              <w:snapToGrid w:val="0"/>
              <w:ind w:left="567" w:right="497"/>
              <w:rPr>
                <w:b/>
                <w:bCs/>
              </w:rPr>
            </w:pPr>
            <w:bookmarkStart w:id="1" w:name="_Hlk165632351"/>
            <w:r w:rsidRPr="00A81E6B">
              <w:rPr>
                <w:rFonts w:eastAsia="Times New Roman" w:cs="Times New Roman"/>
                <w:kern w:val="0"/>
              </w:rPr>
              <w:t xml:space="preserve">Réaménagement d’espaces, à la réhabilitation et à l’aménagement du laboratoire PESA du BEA, au Bourget </w:t>
            </w:r>
            <w:bookmarkEnd w:id="1"/>
          </w:p>
        </w:tc>
      </w:tr>
      <w:tr w:rsidR="00344CF9" w14:paraId="57A2640A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0AA12DC" w14:textId="77777777" w:rsidR="00344CF9" w:rsidRDefault="00344CF9">
            <w:pPr>
              <w:snapToGrid w:val="0"/>
              <w:ind w:left="567" w:right="641"/>
              <w:rPr>
                <w:sz w:val="6"/>
              </w:rPr>
            </w:pPr>
          </w:p>
        </w:tc>
      </w:tr>
    </w:tbl>
    <w:p w14:paraId="0BE4BB30" w14:textId="77777777" w:rsidR="00344CF9" w:rsidRDefault="00344CF9">
      <w:pPr>
        <w:rPr>
          <w:sz w:val="12"/>
        </w:rPr>
      </w:pPr>
    </w:p>
    <w:tbl>
      <w:tblPr>
        <w:tblW w:w="9475" w:type="dxa"/>
        <w:tblInd w:w="-10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2"/>
        <w:gridCol w:w="709"/>
        <w:gridCol w:w="284"/>
        <w:gridCol w:w="6948"/>
        <w:gridCol w:w="332"/>
      </w:tblGrid>
      <w:tr w:rsidR="00344CF9" w14:paraId="1F0FC7DF" w14:textId="77777777">
        <w:tc>
          <w:tcPr>
            <w:tcW w:w="9475" w:type="dxa"/>
            <w:gridSpan w:val="5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60EDD4F6" w14:textId="77777777" w:rsidR="00344CF9" w:rsidRDefault="00A00997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Lot</w:t>
            </w:r>
          </w:p>
        </w:tc>
      </w:tr>
      <w:tr w:rsidR="00344CF9" w14:paraId="586B9202" w14:textId="77777777">
        <w:tc>
          <w:tcPr>
            <w:tcW w:w="9475" w:type="dxa"/>
            <w:gridSpan w:val="5"/>
            <w:tcBorders>
              <w:left w:val="double" w:sz="2" w:space="0" w:color="000000"/>
              <w:right w:val="double" w:sz="2" w:space="0" w:color="000000"/>
            </w:tcBorders>
          </w:tcPr>
          <w:p w14:paraId="3B737C12" w14:textId="77777777" w:rsidR="00344CF9" w:rsidRDefault="00344CF9">
            <w:pPr>
              <w:pStyle w:val="Reponse"/>
              <w:snapToGrid w:val="0"/>
              <w:rPr>
                <w:b/>
                <w:i/>
                <w:sz w:val="2"/>
              </w:rPr>
            </w:pPr>
          </w:p>
        </w:tc>
      </w:tr>
      <w:tr w:rsidR="00344CF9" w14:paraId="52A4EC97" w14:textId="77777777">
        <w:tc>
          <w:tcPr>
            <w:tcW w:w="1202" w:type="dxa"/>
            <w:tcBorders>
              <w:left w:val="double" w:sz="2" w:space="0" w:color="000000"/>
            </w:tcBorders>
            <w:tcMar>
              <w:left w:w="71" w:type="dxa"/>
              <w:right w:w="71" w:type="dxa"/>
            </w:tcMar>
          </w:tcPr>
          <w:p w14:paraId="31CD3DE7" w14:textId="77777777" w:rsidR="00344CF9" w:rsidRDefault="00A00997">
            <w:pPr>
              <w:pStyle w:val="Reponse"/>
              <w:snapToGrid w:val="0"/>
              <w:ind w:right="0"/>
              <w:jc w:val="left"/>
            </w:pPr>
            <w:r>
              <w:t>N° 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71" w:type="dxa"/>
              <w:right w:w="71" w:type="dxa"/>
            </w:tcMar>
          </w:tcPr>
          <w:p w14:paraId="29CCA554" w14:textId="2CAB3754" w:rsidR="00344CF9" w:rsidRDefault="005A554A">
            <w:pPr>
              <w:pStyle w:val="Reponse"/>
              <w:snapToGrid w:val="0"/>
              <w:ind w:left="0" w:right="0"/>
              <w:jc w:val="left"/>
            </w:pPr>
            <w:r>
              <w:t>0</w:t>
            </w:r>
            <w:r w:rsidR="0002329F">
              <w:t>2</w:t>
            </w:r>
          </w:p>
        </w:tc>
        <w:tc>
          <w:tcPr>
            <w:tcW w:w="284" w:type="dxa"/>
            <w:tcBorders>
              <w:left w:val="single" w:sz="4" w:space="0" w:color="000000"/>
            </w:tcBorders>
            <w:tcMar>
              <w:left w:w="71" w:type="dxa"/>
              <w:right w:w="71" w:type="dxa"/>
            </w:tcMar>
          </w:tcPr>
          <w:p w14:paraId="2AEF5C43" w14:textId="77777777" w:rsidR="00344CF9" w:rsidRDefault="00A00997">
            <w:pPr>
              <w:pStyle w:val="Reponse"/>
              <w:snapToGrid w:val="0"/>
              <w:ind w:left="-107" w:right="0"/>
              <w:jc w:val="center"/>
            </w:pPr>
            <w:r>
              <w:t> :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71" w:type="dxa"/>
              <w:right w:w="71" w:type="dxa"/>
            </w:tcMar>
          </w:tcPr>
          <w:p w14:paraId="3BB33A86" w14:textId="60160937" w:rsidR="00344CF9" w:rsidRPr="00A81E6B" w:rsidRDefault="0002329F" w:rsidP="0002329F">
            <w:pPr>
              <w:pStyle w:val="Reponse"/>
              <w:snapToGrid w:val="0"/>
              <w:ind w:left="0"/>
              <w:jc w:val="left"/>
              <w:rPr>
                <w:rFonts w:eastAsia="Times New Roman" w:cs="Times New Roman"/>
                <w:kern w:val="0"/>
              </w:rPr>
            </w:pPr>
            <w:r w:rsidRPr="0002329F">
              <w:rPr>
                <w:rFonts w:eastAsia="Times New Roman" w:cs="Times New Roman"/>
                <w:kern w:val="0"/>
              </w:rPr>
              <w:t>Flocage – Panneaux acoustiques – Revêtements de sols – Revêtements muraux –</w:t>
            </w:r>
            <w:r>
              <w:rPr>
                <w:rFonts w:eastAsia="Times New Roman" w:cs="Times New Roman"/>
                <w:kern w:val="0"/>
              </w:rPr>
              <w:t xml:space="preserve"> </w:t>
            </w:r>
            <w:r w:rsidRPr="0002329F">
              <w:rPr>
                <w:rFonts w:eastAsia="Times New Roman" w:cs="Times New Roman"/>
                <w:kern w:val="0"/>
              </w:rPr>
              <w:t>Signalétique – Nettoyage et finitions</w:t>
            </w:r>
          </w:p>
        </w:tc>
        <w:tc>
          <w:tcPr>
            <w:tcW w:w="332" w:type="dxa"/>
            <w:tcBorders>
              <w:left w:val="single" w:sz="4" w:space="0" w:color="000000"/>
              <w:right w:val="double" w:sz="2" w:space="0" w:color="000000"/>
            </w:tcBorders>
            <w:tcMar>
              <w:left w:w="71" w:type="dxa"/>
              <w:right w:w="71" w:type="dxa"/>
            </w:tcMar>
          </w:tcPr>
          <w:p w14:paraId="65D90BC2" w14:textId="77777777" w:rsidR="00344CF9" w:rsidRDefault="00344CF9">
            <w:pPr>
              <w:pStyle w:val="Reponse"/>
              <w:snapToGrid w:val="0"/>
              <w:ind w:left="0" w:right="0"/>
              <w:jc w:val="left"/>
            </w:pPr>
          </w:p>
        </w:tc>
      </w:tr>
      <w:tr w:rsidR="00344CF9" w14:paraId="7428249C" w14:textId="77777777">
        <w:tc>
          <w:tcPr>
            <w:tcW w:w="9475" w:type="dxa"/>
            <w:gridSpan w:val="5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C1531E7" w14:textId="77777777" w:rsidR="00344CF9" w:rsidRDefault="00344CF9">
            <w:pPr>
              <w:pStyle w:val="Reponse"/>
              <w:snapToGrid w:val="0"/>
              <w:rPr>
                <w:sz w:val="2"/>
              </w:rPr>
            </w:pPr>
          </w:p>
        </w:tc>
      </w:tr>
    </w:tbl>
    <w:p w14:paraId="43116FA1" w14:textId="77777777" w:rsidR="00344CF9" w:rsidRDefault="00344CF9">
      <w:pPr>
        <w:rPr>
          <w:sz w:val="20"/>
        </w:rPr>
      </w:pPr>
    </w:p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344CF9" w14:paraId="4DB49C46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</w:tcPr>
          <w:p w14:paraId="0EF4502E" w14:textId="77777777" w:rsidR="00344CF9" w:rsidRDefault="00344CF9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344CF9" w14:paraId="26EC45F3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24DBFFAD" w14:textId="7248A0E9" w:rsidR="00344CF9" w:rsidRDefault="0038473E">
            <w:pPr>
              <w:snapToGrid w:val="0"/>
              <w:ind w:left="567" w:right="497"/>
            </w:pPr>
            <w:r w:rsidRPr="00076A8A">
              <w:rPr>
                <w:rFonts w:eastAsia="Times New Roman" w:cs="Times New Roman"/>
                <w:b/>
                <w:bCs/>
                <w:kern w:val="0"/>
              </w:rPr>
              <w:t xml:space="preserve">Marché </w:t>
            </w:r>
            <w:r w:rsidR="00381EAC">
              <w:rPr>
                <w:rFonts w:eastAsia="Times New Roman" w:cs="Times New Roman"/>
                <w:b/>
                <w:bCs/>
                <w:kern w:val="0"/>
              </w:rPr>
              <w:t>à</w:t>
            </w:r>
            <w:r w:rsidRPr="00076A8A">
              <w:rPr>
                <w:rFonts w:eastAsia="Times New Roman" w:cs="Times New Roman"/>
                <w:b/>
                <w:bCs/>
                <w:kern w:val="0"/>
              </w:rPr>
              <w:t xml:space="preserve"> procédure adaptée</w:t>
            </w:r>
            <w:r w:rsidRPr="00076A8A">
              <w:rPr>
                <w:rFonts w:eastAsia="Times New Roman" w:cs="Times New Roman"/>
                <w:kern w:val="0"/>
              </w:rPr>
              <w:t xml:space="preserve"> en application des articles L.2123-1 et R.2123-1 à R.2123-7 du CCP.</w:t>
            </w:r>
          </w:p>
        </w:tc>
      </w:tr>
      <w:tr w:rsidR="00344CF9" w14:paraId="40972A37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144344C" w14:textId="77777777" w:rsidR="00344CF9" w:rsidRDefault="00344CF9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14:paraId="023B5B52" w14:textId="77777777" w:rsidR="00344CF9" w:rsidRDefault="00344CF9"/>
    <w:p w14:paraId="424EC591" w14:textId="58176712" w:rsidR="006E4C7B" w:rsidRDefault="006E4C7B" w:rsidP="006E4C7B">
      <w:pPr>
        <w:pStyle w:val="Standarduser"/>
        <w:rPr>
          <w:b/>
        </w:rPr>
      </w:pPr>
      <w:bookmarkStart w:id="2" w:name="_Hlk174090595"/>
      <w:r>
        <w:rPr>
          <w:b/>
        </w:rPr>
        <w:t xml:space="preserve">L’offre a été établie sur la base des conditions économiques du mois </w:t>
      </w:r>
      <w:r>
        <w:rPr>
          <w:b/>
          <w:bCs/>
        </w:rPr>
        <w:t>m</w:t>
      </w:r>
      <w:r>
        <w:rPr>
          <w:rFonts w:cs="Tahoma"/>
          <w:b/>
          <w:bCs/>
          <w:vertAlign w:val="subscript"/>
        </w:rPr>
        <w:t>0</w:t>
      </w:r>
      <w:r>
        <w:rPr>
          <w:b/>
        </w:rPr>
        <w:t xml:space="preserve"> qui correspond au mois en vigueur à la date limite de remise des offres</w:t>
      </w:r>
      <w:bookmarkEnd w:id="2"/>
      <w:r w:rsidR="00381EAC">
        <w:rPr>
          <w:b/>
        </w:rPr>
        <w:t xml:space="preserve"> ou de l’offre finale en cas de négociation.</w:t>
      </w:r>
    </w:p>
    <w:p w14:paraId="1D801B22" w14:textId="77777777" w:rsidR="009F3D61" w:rsidRDefault="009F3D61" w:rsidP="006E4C7B">
      <w:pPr>
        <w:pStyle w:val="Standarduser"/>
        <w:rPr>
          <w:b/>
        </w:rPr>
      </w:pPr>
    </w:p>
    <w:p w14:paraId="62E1D2AD" w14:textId="77777777" w:rsidR="009F3D61" w:rsidRDefault="009F3D61" w:rsidP="006E4C7B">
      <w:pPr>
        <w:pStyle w:val="Standarduser"/>
        <w:rPr>
          <w:b/>
        </w:rPr>
      </w:pPr>
    </w:p>
    <w:p w14:paraId="1BF0244B" w14:textId="77777777" w:rsidR="00A279CE" w:rsidRDefault="00A279CE" w:rsidP="006E4C7B">
      <w:pPr>
        <w:pStyle w:val="Standarduser"/>
        <w:rPr>
          <w:b/>
        </w:rPr>
      </w:pPr>
    </w:p>
    <w:tbl>
      <w:tblPr>
        <w:tblW w:w="9212" w:type="dxa"/>
        <w:tblInd w:w="-8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6"/>
        <w:gridCol w:w="5456"/>
      </w:tblGrid>
      <w:tr w:rsidR="00344CF9" w14:paraId="496E8AFB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618E67C2" w14:textId="77777777" w:rsidR="00344CF9" w:rsidRDefault="00A00997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2F2F6CD2" w14:textId="77777777" w:rsidR="00344CF9" w:rsidRDefault="00A00997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344CF9" w14:paraId="4B0DA1BA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</w:tcPr>
          <w:p w14:paraId="30D69F18" w14:textId="77777777" w:rsidR="00344CF9" w:rsidRDefault="00344CF9">
            <w:pPr>
              <w:snapToGrid w:val="0"/>
            </w:pP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34A22261" w14:textId="77777777" w:rsidR="00344CF9" w:rsidRDefault="00344CF9">
            <w:pPr>
              <w:snapToGrid w:val="0"/>
            </w:pPr>
          </w:p>
        </w:tc>
      </w:tr>
      <w:tr w:rsidR="00344CF9" w14:paraId="1CD732FC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65024924" w14:textId="77777777" w:rsidR="00344CF9" w:rsidRDefault="00A00997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23BCCB7D" w14:textId="77777777" w:rsidR="00344CF9" w:rsidRDefault="00344CF9">
            <w:pPr>
              <w:snapToGrid w:val="0"/>
            </w:pPr>
          </w:p>
        </w:tc>
      </w:tr>
      <w:tr w:rsidR="00344CF9" w14:paraId="78104F1C" w14:textId="77777777">
        <w:tc>
          <w:tcPr>
            <w:tcW w:w="3756" w:type="dxa"/>
            <w:tcBorders>
              <w:left w:val="single" w:sz="4" w:space="0" w:color="000000"/>
            </w:tcBorders>
          </w:tcPr>
          <w:p w14:paraId="06CBA659" w14:textId="77777777" w:rsidR="00344CF9" w:rsidRDefault="00344CF9">
            <w:pPr>
              <w:snapToGrid w:val="0"/>
              <w:rPr>
                <w:sz w:val="28"/>
              </w:rPr>
            </w:pPr>
          </w:p>
          <w:p w14:paraId="4DB94BAB" w14:textId="77777777" w:rsidR="00344CF9" w:rsidRDefault="00344CF9">
            <w:pPr>
              <w:snapToGrid w:val="0"/>
              <w:rPr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5898C6D2" w14:textId="77777777" w:rsidR="00344CF9" w:rsidRDefault="00344CF9">
            <w:pPr>
              <w:snapToGrid w:val="0"/>
            </w:pPr>
          </w:p>
        </w:tc>
      </w:tr>
      <w:tr w:rsidR="00344CF9" w14:paraId="5B6FAC8A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24B7E9CC" w14:textId="77777777" w:rsidR="00344CF9" w:rsidRDefault="00A00997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3E90FE11" w14:textId="77777777" w:rsidR="00344CF9" w:rsidRDefault="00344CF9">
            <w:pPr>
              <w:snapToGrid w:val="0"/>
              <w:rPr>
                <w:sz w:val="28"/>
              </w:rPr>
            </w:pPr>
          </w:p>
        </w:tc>
      </w:tr>
      <w:tr w:rsidR="00344CF9" w14:paraId="6C20E918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</w:tcPr>
          <w:p w14:paraId="663B0638" w14:textId="77777777" w:rsidR="00344CF9" w:rsidRDefault="00344CF9">
            <w:pPr>
              <w:snapToGrid w:val="0"/>
              <w:rPr>
                <w:b/>
                <w:i/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016A7541" w14:textId="77777777" w:rsidR="00344CF9" w:rsidRDefault="00344CF9">
            <w:pPr>
              <w:snapToGrid w:val="0"/>
            </w:pPr>
          </w:p>
        </w:tc>
      </w:tr>
      <w:tr w:rsidR="00344CF9" w14:paraId="42DE01CD" w14:textId="77777777">
        <w:tc>
          <w:tcPr>
            <w:tcW w:w="3756" w:type="dxa"/>
            <w:tcBorders>
              <w:left w:val="single" w:sz="4" w:space="0" w:color="000000"/>
            </w:tcBorders>
          </w:tcPr>
          <w:p w14:paraId="459B3D8C" w14:textId="77777777" w:rsidR="00344CF9" w:rsidRPr="00E8484E" w:rsidRDefault="00344CF9">
            <w:pPr>
              <w:snapToGrid w:val="0"/>
              <w:rPr>
                <w:bCs/>
                <w:i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6F950497" w14:textId="77777777" w:rsidR="00344CF9" w:rsidRDefault="00344CF9">
            <w:pPr>
              <w:snapToGrid w:val="0"/>
            </w:pPr>
          </w:p>
        </w:tc>
      </w:tr>
      <w:tr w:rsidR="00344CF9" w14:paraId="4144AC90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59F7F382" w14:textId="77777777" w:rsidR="00344CF9" w:rsidRDefault="00A00997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18459A7F" w14:textId="77777777" w:rsidR="00344CF9" w:rsidRDefault="00344CF9">
            <w:pPr>
              <w:snapToGrid w:val="0"/>
            </w:pPr>
          </w:p>
        </w:tc>
      </w:tr>
      <w:tr w:rsidR="00344CF9" w14:paraId="0A61E4D5" w14:textId="77777777">
        <w:tc>
          <w:tcPr>
            <w:tcW w:w="3756" w:type="dxa"/>
            <w:tcBorders>
              <w:left w:val="single" w:sz="4" w:space="0" w:color="000000"/>
            </w:tcBorders>
          </w:tcPr>
          <w:p w14:paraId="029CF386" w14:textId="7DB7CAAE" w:rsidR="00344CF9" w:rsidRDefault="004164F3">
            <w:pPr>
              <w:snapToGrid w:val="0"/>
              <w:rPr>
                <w:b/>
                <w:i/>
              </w:rPr>
            </w:pPr>
            <w:r w:rsidRPr="004164F3">
              <w:rPr>
                <w:rFonts w:eastAsia="Times New Roman" w:cs="Times New Roman"/>
                <w:b/>
                <w:bCs/>
                <w:i/>
                <w:iCs/>
                <w:kern w:val="0"/>
              </w:rPr>
              <w:t>45210000-2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5A36FBAC" w14:textId="77777777" w:rsidR="00344CF9" w:rsidRDefault="00344CF9">
            <w:pPr>
              <w:snapToGrid w:val="0"/>
            </w:pPr>
          </w:p>
        </w:tc>
      </w:tr>
      <w:tr w:rsidR="00344CF9" w14:paraId="2A7706DA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689486B5" w14:textId="77777777" w:rsidR="00344CF9" w:rsidRDefault="00A00997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2500CAF6" w14:textId="77777777" w:rsidR="00344CF9" w:rsidRDefault="00344CF9">
            <w:pPr>
              <w:snapToGrid w:val="0"/>
              <w:rPr>
                <w:sz w:val="28"/>
              </w:rPr>
            </w:pPr>
          </w:p>
        </w:tc>
      </w:tr>
      <w:tr w:rsidR="00344CF9" w14:paraId="50D85FF5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4E979D" w14:textId="22F026A7" w:rsidR="00344CF9" w:rsidRPr="00381EAC" w:rsidRDefault="003B572F">
            <w:pPr>
              <w:snapToGrid w:val="0"/>
              <w:rPr>
                <w:b/>
                <w:bCs/>
                <w:i/>
                <w:iCs/>
              </w:rPr>
            </w:pPr>
            <w:bookmarkStart w:id="3" w:name="A0_p6A_a"/>
            <w:r w:rsidRPr="00381EAC">
              <w:rPr>
                <w:b/>
                <w:bCs/>
                <w:i/>
                <w:iCs/>
              </w:rPr>
              <w:t>P</w:t>
            </w:r>
            <w:bookmarkEnd w:id="3"/>
            <w:r w:rsidR="00381EAC">
              <w:rPr>
                <w:b/>
                <w:bCs/>
                <w:i/>
                <w:iCs/>
              </w:rPr>
              <w:t>614-04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691B2146" w14:textId="77777777" w:rsidR="00344CF9" w:rsidRDefault="00344CF9">
            <w:pPr>
              <w:snapToGrid w:val="0"/>
            </w:pPr>
          </w:p>
        </w:tc>
      </w:tr>
    </w:tbl>
    <w:p w14:paraId="71492EFE" w14:textId="77777777" w:rsidR="00344CF9" w:rsidRDefault="00344CF9">
      <w:pPr>
        <w:spacing w:before="240"/>
      </w:pPr>
    </w:p>
    <w:p w14:paraId="1F9CA895" w14:textId="10DAD5F1" w:rsidR="00344CF9" w:rsidRDefault="00A00997">
      <w:pPr>
        <w:spacing w:before="240"/>
      </w:pPr>
      <w:r>
        <w:br w:type="page"/>
      </w:r>
    </w:p>
    <w:p w14:paraId="57FC1B98" w14:textId="77777777" w:rsidR="00344CF9" w:rsidRDefault="00344CF9"/>
    <w:p w14:paraId="7DBB6A49" w14:textId="77777777" w:rsidR="00344CF9" w:rsidRDefault="00A00997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19E96B15" w14:textId="77777777" w:rsidR="00344CF9" w:rsidRDefault="00344CF9">
      <w:pPr>
        <w:rPr>
          <w:sz w:val="48"/>
        </w:rPr>
      </w:pPr>
    </w:p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344CF9" w14:paraId="4CCDE426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2ABDC226" w14:textId="574B8EAF" w:rsidR="00344CF9" w:rsidRDefault="00A00997">
            <w:pPr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 xml:space="preserve">Représentant </w:t>
            </w:r>
            <w:r w:rsidR="00A04D83">
              <w:rPr>
                <w:b/>
                <w:i/>
                <w:color w:val="000000"/>
                <w:sz w:val="28"/>
              </w:rPr>
              <w:t>de l’Acheteur (RA)</w:t>
            </w:r>
          </w:p>
        </w:tc>
      </w:tr>
      <w:tr w:rsidR="00344CF9" w14:paraId="1FE9E74D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11B6766D" w14:textId="77777777" w:rsidR="00344CF9" w:rsidRDefault="00344CF9">
            <w:pPr>
              <w:snapToGrid w:val="0"/>
              <w:rPr>
                <w:b/>
                <w:i/>
                <w:sz w:val="6"/>
              </w:rPr>
            </w:pPr>
          </w:p>
        </w:tc>
      </w:tr>
      <w:tr w:rsidR="00344CF9" w14:paraId="25143F77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6B5B352F" w14:textId="350C3F27" w:rsidR="00344CF9" w:rsidRDefault="00A04D83" w:rsidP="00736107">
            <w:pPr>
              <w:pStyle w:val="Standarduser"/>
              <w:snapToGrid w:val="0"/>
              <w:ind w:left="567" w:right="497"/>
            </w:pPr>
            <w:r>
              <w:t>M</w:t>
            </w:r>
            <w:bookmarkStart w:id="4" w:name="A0_p7_a1"/>
            <w:r>
              <w:t xml:space="preserve">onsieur le Directeur </w:t>
            </w:r>
            <w:r w:rsidR="00381EAC">
              <w:t>du Bureau d’Enquêtes et d’Analyses pour la Sécurité de l’Aviation Civile</w:t>
            </w:r>
            <w:bookmarkEnd w:id="4"/>
          </w:p>
        </w:tc>
      </w:tr>
      <w:tr w:rsidR="00344CF9" w14:paraId="12052052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4D38795" w14:textId="77777777" w:rsidR="00344CF9" w:rsidRDefault="00344CF9">
            <w:pPr>
              <w:snapToGrid w:val="0"/>
              <w:rPr>
                <w:sz w:val="6"/>
              </w:rPr>
            </w:pPr>
          </w:p>
        </w:tc>
      </w:tr>
    </w:tbl>
    <w:p w14:paraId="69B59E50" w14:textId="77777777" w:rsidR="00344CF9" w:rsidRDefault="00344CF9">
      <w:pPr>
        <w:rPr>
          <w:sz w:val="48"/>
        </w:rPr>
      </w:pPr>
    </w:p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344CF9" w14:paraId="1C1E05BC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77874990" w14:textId="77777777" w:rsidR="00344CF9" w:rsidRDefault="00A00997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344CF9" w14:paraId="072EB641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46CED0D8" w14:textId="77777777" w:rsidR="00344CF9" w:rsidRDefault="00344CF9">
            <w:pPr>
              <w:snapToGrid w:val="0"/>
              <w:rPr>
                <w:b/>
                <w:i/>
                <w:sz w:val="6"/>
              </w:rPr>
            </w:pPr>
          </w:p>
        </w:tc>
      </w:tr>
      <w:tr w:rsidR="00344CF9" w14:paraId="31197641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26128F8A" w14:textId="19FFEFCB" w:rsidR="00344CF9" w:rsidRDefault="00736107" w:rsidP="00736107">
            <w:pPr>
              <w:pStyle w:val="Standarduser"/>
              <w:snapToGrid w:val="0"/>
              <w:ind w:left="567" w:right="497"/>
            </w:pPr>
            <w:r>
              <w:t>Monsieur le Directeur du Bureau d’Enquêtes et d’Analyses pour la Sécurité de l’Aviation Civile</w:t>
            </w:r>
          </w:p>
        </w:tc>
      </w:tr>
      <w:tr w:rsidR="00344CF9" w14:paraId="2C12E044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38DA5C47" w14:textId="77777777" w:rsidR="00344CF9" w:rsidRDefault="00344CF9">
            <w:pPr>
              <w:snapToGrid w:val="0"/>
              <w:rPr>
                <w:sz w:val="6"/>
              </w:rPr>
            </w:pPr>
          </w:p>
        </w:tc>
      </w:tr>
    </w:tbl>
    <w:p w14:paraId="6B326DB0" w14:textId="77777777" w:rsidR="00344CF9" w:rsidRDefault="00344CF9">
      <w:pPr>
        <w:rPr>
          <w:sz w:val="48"/>
        </w:rPr>
      </w:pPr>
    </w:p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344CF9" w14:paraId="0555326C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08A6E2BD" w14:textId="77777777" w:rsidR="00344CF9" w:rsidRDefault="00A00997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344CF9" w14:paraId="229E8CAE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307C10D5" w14:textId="77777777" w:rsidR="00344CF9" w:rsidRDefault="00344CF9">
            <w:pPr>
              <w:snapToGrid w:val="0"/>
              <w:rPr>
                <w:b/>
                <w:i/>
                <w:sz w:val="6"/>
              </w:rPr>
            </w:pPr>
          </w:p>
        </w:tc>
      </w:tr>
      <w:tr w:rsidR="00344CF9" w14:paraId="69EEE64E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3787A5C2" w14:textId="335FFB06" w:rsidR="00344CF9" w:rsidRDefault="00736107" w:rsidP="00A04D83">
            <w:pPr>
              <w:snapToGrid w:val="0"/>
              <w:ind w:left="567" w:right="497"/>
            </w:pPr>
            <w:r w:rsidRPr="00736107">
              <w:rPr>
                <w:rFonts w:cs="Times New Roman"/>
                <w:kern w:val="3"/>
              </w:rPr>
              <w:t>Agent comptable du Budget Annexe Contrôle et Exploitation Aériens</w:t>
            </w:r>
            <w:r>
              <w:rPr>
                <w:rFonts w:cs="Times New Roman"/>
                <w:kern w:val="3"/>
              </w:rPr>
              <w:t xml:space="preserve"> (</w:t>
            </w:r>
            <w:r w:rsidRPr="00736107">
              <w:rPr>
                <w:rFonts w:cs="Times New Roman"/>
                <w:kern w:val="3"/>
              </w:rPr>
              <w:t>BACEA)</w:t>
            </w:r>
          </w:p>
        </w:tc>
      </w:tr>
      <w:tr w:rsidR="00344CF9" w14:paraId="4135C15A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0D062E95" w14:textId="77777777" w:rsidR="00344CF9" w:rsidRDefault="00344CF9">
            <w:pPr>
              <w:snapToGrid w:val="0"/>
              <w:rPr>
                <w:sz w:val="6"/>
              </w:rPr>
            </w:pPr>
          </w:p>
        </w:tc>
      </w:tr>
    </w:tbl>
    <w:p w14:paraId="46476E84" w14:textId="77777777" w:rsidR="00344CF9" w:rsidRDefault="00344CF9">
      <w:pPr>
        <w:pStyle w:val="Paragraphe"/>
        <w:spacing w:before="600"/>
        <w:jc w:val="center"/>
        <w:rPr>
          <w:rFonts w:ascii="Arial" w:hAnsi="Arial"/>
          <w:b/>
          <w:i/>
          <w:sz w:val="20"/>
        </w:rPr>
      </w:pPr>
    </w:p>
    <w:p w14:paraId="3D67891B" w14:textId="77777777" w:rsidR="00344CF9" w:rsidRDefault="00A00997">
      <w:pPr>
        <w:pStyle w:val="Paragraphe"/>
        <w:spacing w:before="600"/>
        <w:jc w:val="center"/>
        <w:rPr>
          <w:rFonts w:ascii="Arial" w:hAnsi="Arial"/>
          <w:b/>
          <w:i/>
          <w:color w:val="000000"/>
          <w:sz w:val="20"/>
        </w:rPr>
      </w:pPr>
      <w:r>
        <w:rPr>
          <w:rFonts w:ascii="Arial" w:hAnsi="Arial"/>
          <w:b/>
          <w:i/>
          <w:color w:val="000000"/>
          <w:sz w:val="20"/>
        </w:rPr>
        <w:t>Dans tout ce document, le code de la commande publique est désigné par l’abréviation CCP.</w:t>
      </w:r>
      <w:r>
        <w:br w:type="page"/>
      </w:r>
    </w:p>
    <w:p w14:paraId="4803B1C4" w14:textId="77777777" w:rsidR="00344CF9" w:rsidRDefault="00344CF9">
      <w:pPr>
        <w:rPr>
          <w:sz w:val="6"/>
        </w:rPr>
      </w:pPr>
    </w:p>
    <w:p w14:paraId="50C787B1" w14:textId="77777777" w:rsidR="00344CF9" w:rsidRDefault="00A00997">
      <w:pPr>
        <w:pStyle w:val="Titre1"/>
        <w:keepNext w:val="0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14:paraId="11AD62D3" w14:textId="3BD94BF5" w:rsidR="00344CF9" w:rsidRDefault="00A04D83">
      <w:pPr>
        <w:spacing w:after="12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 w:rsidR="00A00997">
        <w:rPr>
          <w:sz w:val="36"/>
        </w:rPr>
        <w:t xml:space="preserve">  </w:t>
      </w:r>
      <w:r w:rsidR="00A00997">
        <w:rPr>
          <w:b/>
        </w:rPr>
        <w:t>Je</w:t>
      </w:r>
      <w:proofErr w:type="gramEnd"/>
      <w:r w:rsidR="00A00997">
        <w:rPr>
          <w:b/>
        </w:rPr>
        <w:t xml:space="preserve"> soussigné,</w:t>
      </w: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344CF9" w14:paraId="27B792B8" w14:textId="77777777" w:rsidTr="00A04D83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43B5041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</w:tcPr>
          <w:p w14:paraId="126B564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3AD9ACC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4BC6E121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28C2B957" w14:textId="77777777" w:rsidTr="00A04D83">
        <w:tc>
          <w:tcPr>
            <w:tcW w:w="25" w:type="dxa"/>
            <w:tcBorders>
              <w:left w:val="single" w:sz="4" w:space="0" w:color="000000"/>
            </w:tcBorders>
          </w:tcPr>
          <w:p w14:paraId="48846D9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</w:tcPr>
          <w:p w14:paraId="1B6E18E6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BDE281" w14:textId="77777777" w:rsidR="00344CF9" w:rsidRDefault="00344CF9">
            <w:pPr>
              <w:snapToGrid w:val="0"/>
              <w:rPr>
                <w:sz w:val="18"/>
              </w:rPr>
            </w:pPr>
          </w:p>
          <w:p w14:paraId="34A75C7C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393D0EC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614303DE" w14:textId="77777777" w:rsidTr="00A04D83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514CFCA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</w:tcPr>
          <w:p w14:paraId="11852F1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3D6B72F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E258A99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B284D34" w14:textId="77777777" w:rsidTr="00A04D83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62F85841" w14:textId="77777777" w:rsidR="00344CF9" w:rsidRDefault="00344CF9">
            <w:pPr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</w:tcPr>
          <w:p w14:paraId="6C5E9213" w14:textId="19483D9F" w:rsidR="00344CF9" w:rsidRDefault="00A04D83">
            <w:pPr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rPr>
                <w:sz w:val="22"/>
              </w:rPr>
              <w:t xml:space="preserve"> </w:t>
            </w:r>
            <w:r w:rsidR="00A00997">
              <w:rPr>
                <w:b/>
                <w:sz w:val="22"/>
              </w:rPr>
              <w:t>Agissant en mon nom personnel</w:t>
            </w:r>
            <w:r w:rsidR="00A00997">
              <w:rPr>
                <w:sz w:val="22"/>
              </w:rPr>
              <w:t xml:space="preserve"> ou </w:t>
            </w:r>
            <w:r w:rsidR="00A00997">
              <w:rPr>
                <w:b/>
                <w:sz w:val="22"/>
              </w:rPr>
              <w:t>sous le nom de</w:t>
            </w:r>
            <w:r w:rsidR="00A00997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0316C24A" w14:textId="77777777" w:rsidR="00344CF9" w:rsidRDefault="00344CF9">
            <w:pPr>
              <w:snapToGrid w:val="0"/>
              <w:rPr>
                <w:sz w:val="20"/>
              </w:rPr>
            </w:pPr>
          </w:p>
        </w:tc>
      </w:tr>
      <w:tr w:rsidR="00344CF9" w14:paraId="25CF2387" w14:textId="77777777" w:rsidTr="00A04D83">
        <w:tc>
          <w:tcPr>
            <w:tcW w:w="69" w:type="dxa"/>
            <w:gridSpan w:val="2"/>
            <w:tcBorders>
              <w:left w:val="single" w:sz="4" w:space="0" w:color="000000"/>
            </w:tcBorders>
          </w:tcPr>
          <w:p w14:paraId="74267FD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030B3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3D1E1C6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B987567" w14:textId="77777777" w:rsidTr="00A04D83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1692A72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</w:tcPr>
          <w:p w14:paraId="1323EE2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6473CCE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98843A9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C89B581" w14:textId="77777777" w:rsidTr="00A04D83">
        <w:tc>
          <w:tcPr>
            <w:tcW w:w="25" w:type="dxa"/>
            <w:tcBorders>
              <w:left w:val="single" w:sz="4" w:space="0" w:color="000000"/>
            </w:tcBorders>
          </w:tcPr>
          <w:p w14:paraId="72DC9D1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</w:tcPr>
          <w:p w14:paraId="1482C5A3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E4A8B2" w14:textId="77777777" w:rsidR="00344CF9" w:rsidRDefault="00344CF9">
            <w:pPr>
              <w:snapToGrid w:val="0"/>
              <w:rPr>
                <w:sz w:val="18"/>
              </w:rPr>
            </w:pPr>
          </w:p>
          <w:p w14:paraId="1A28B47F" w14:textId="77777777" w:rsidR="00344CF9" w:rsidRDefault="00344CF9">
            <w:pPr>
              <w:rPr>
                <w:sz w:val="18"/>
              </w:rPr>
            </w:pPr>
          </w:p>
          <w:p w14:paraId="26A11B1E" w14:textId="77777777" w:rsidR="00344CF9" w:rsidRDefault="00344CF9">
            <w:pPr>
              <w:rPr>
                <w:sz w:val="18"/>
              </w:rPr>
            </w:pPr>
          </w:p>
          <w:p w14:paraId="0D9A2378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D4F76B3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6DB424A" w14:textId="77777777" w:rsidTr="00A04D83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6A04CEB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</w:tcPr>
          <w:p w14:paraId="557BD6F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0AF2A55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9BCB0E7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3EBBF710" w14:textId="77777777" w:rsidTr="00A04D83">
        <w:tc>
          <w:tcPr>
            <w:tcW w:w="25" w:type="dxa"/>
            <w:tcBorders>
              <w:left w:val="single" w:sz="4" w:space="0" w:color="000000"/>
            </w:tcBorders>
          </w:tcPr>
          <w:p w14:paraId="548B0FC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</w:tcPr>
          <w:p w14:paraId="75EA6D02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64ECB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63DB4183" w14:textId="77777777" w:rsidR="00344CF9" w:rsidRDefault="00A0099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6D2E88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09EFF7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1AE3B31E" w14:textId="77777777" w:rsidTr="00A04D83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4C01F16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</w:tcPr>
          <w:p w14:paraId="01981A4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4333C47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4040FEC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3D89E6D" w14:textId="77777777" w:rsidTr="00A04D83">
        <w:tc>
          <w:tcPr>
            <w:tcW w:w="25" w:type="dxa"/>
            <w:tcBorders>
              <w:left w:val="single" w:sz="4" w:space="0" w:color="000000"/>
            </w:tcBorders>
          </w:tcPr>
          <w:p w14:paraId="2C5B4C55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</w:tcPr>
          <w:p w14:paraId="458C28D4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071F97" w14:textId="77777777" w:rsidR="00344CF9" w:rsidRDefault="00344CF9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5539DC7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535FBD08" w14:textId="77777777" w:rsidTr="00A04D83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5842B23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</w:tcPr>
          <w:p w14:paraId="11BB89C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62A147B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0485E8A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8599F26" w14:textId="77777777" w:rsidTr="00A04D83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1AE3C12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</w:tcPr>
          <w:p w14:paraId="2E751E67" w14:textId="45F420BD" w:rsidR="00344CF9" w:rsidRDefault="00A04D83">
            <w:pPr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rPr>
                <w:sz w:val="22"/>
              </w:rPr>
              <w:t xml:space="preserve"> </w:t>
            </w:r>
            <w:r w:rsidR="00A00997">
              <w:rPr>
                <w:b/>
                <w:sz w:val="22"/>
              </w:rPr>
              <w:t>Agissant pour le nom et le compte de la Société</w:t>
            </w:r>
            <w:r w:rsidR="00A00997">
              <w:rPr>
                <w:sz w:val="22"/>
              </w:rPr>
              <w:t xml:space="preserve"> : </w:t>
            </w:r>
            <w:r w:rsidR="00A00997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E1C2238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49C91D6D" w14:textId="77777777" w:rsidTr="00A04D83">
        <w:tc>
          <w:tcPr>
            <w:tcW w:w="69" w:type="dxa"/>
            <w:gridSpan w:val="2"/>
            <w:tcBorders>
              <w:left w:val="single" w:sz="4" w:space="0" w:color="000000"/>
            </w:tcBorders>
          </w:tcPr>
          <w:p w14:paraId="213B68B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2D34A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44AEF40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2B340693" w14:textId="77777777" w:rsidTr="00A04D83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437ABAC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</w:tcPr>
          <w:p w14:paraId="565B8E5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1170DF6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2380C13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6FD85FA" w14:textId="77777777" w:rsidTr="00A04D83">
        <w:tc>
          <w:tcPr>
            <w:tcW w:w="25" w:type="dxa"/>
            <w:tcBorders>
              <w:left w:val="single" w:sz="4" w:space="0" w:color="000000"/>
            </w:tcBorders>
          </w:tcPr>
          <w:p w14:paraId="05ED0EC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</w:tcPr>
          <w:p w14:paraId="725D4FF8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D1CF3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C0716AC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E517986" w14:textId="77777777" w:rsidTr="00A04D83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47097D5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</w:tcPr>
          <w:p w14:paraId="521AF0B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6E91D78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C0531B9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26DF2C3C" w14:textId="77777777" w:rsidTr="00A04D83">
        <w:tc>
          <w:tcPr>
            <w:tcW w:w="25" w:type="dxa"/>
            <w:tcBorders>
              <w:left w:val="single" w:sz="4" w:space="0" w:color="000000"/>
            </w:tcBorders>
          </w:tcPr>
          <w:p w14:paraId="36AFD22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</w:tcPr>
          <w:p w14:paraId="121D54FF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526AAB" w14:textId="77777777" w:rsidR="00344CF9" w:rsidRDefault="00344CF9">
            <w:pPr>
              <w:snapToGrid w:val="0"/>
              <w:rPr>
                <w:sz w:val="18"/>
              </w:rPr>
            </w:pPr>
          </w:p>
          <w:p w14:paraId="16D2E629" w14:textId="77777777" w:rsidR="00344CF9" w:rsidRDefault="00344CF9">
            <w:pPr>
              <w:rPr>
                <w:sz w:val="18"/>
              </w:rPr>
            </w:pPr>
          </w:p>
          <w:p w14:paraId="33D463AD" w14:textId="77777777" w:rsidR="00344CF9" w:rsidRDefault="00344CF9">
            <w:pPr>
              <w:rPr>
                <w:sz w:val="18"/>
              </w:rPr>
            </w:pPr>
          </w:p>
          <w:p w14:paraId="7600A0D6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1272C67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305C405B" w14:textId="77777777" w:rsidTr="00A04D83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5AB0B1D8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</w:tcPr>
          <w:p w14:paraId="47A38036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667A822A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4E06A57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2C8350D3" w14:textId="77777777" w:rsidTr="00A04D83">
        <w:tc>
          <w:tcPr>
            <w:tcW w:w="25" w:type="dxa"/>
            <w:tcBorders>
              <w:left w:val="single" w:sz="4" w:space="0" w:color="000000"/>
            </w:tcBorders>
          </w:tcPr>
          <w:p w14:paraId="5E1DB81A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</w:tcPr>
          <w:p w14:paraId="352C9D81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A33276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0ED38F1E" w14:textId="77777777" w:rsidR="00344CF9" w:rsidRDefault="00A0099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2638DB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66003ED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37857E4A" w14:textId="77777777" w:rsidTr="00A04D83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44C06B3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</w:tcPr>
          <w:p w14:paraId="24DD2E0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543B028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6DDD6C7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6607C51" w14:textId="77777777" w:rsidTr="00A04D83">
        <w:tc>
          <w:tcPr>
            <w:tcW w:w="25" w:type="dxa"/>
            <w:tcBorders>
              <w:left w:val="single" w:sz="4" w:space="0" w:color="000000"/>
            </w:tcBorders>
          </w:tcPr>
          <w:p w14:paraId="174AA93D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</w:tcPr>
          <w:p w14:paraId="264B4029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E924C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E35F0B8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493E9F6F" w14:textId="77777777" w:rsidTr="00A04D83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0E8DEF1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</w:tcPr>
          <w:p w14:paraId="761B148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07EEAB6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A333329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3CB1F142" w14:textId="77777777" w:rsidTr="00A04D83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0277429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</w:tcPr>
          <w:p w14:paraId="344339F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12142DD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2B2EC7C1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623A24B5" w14:textId="77777777" w:rsidTr="00A04D83">
        <w:tc>
          <w:tcPr>
            <w:tcW w:w="25" w:type="dxa"/>
            <w:tcBorders>
              <w:left w:val="single" w:sz="4" w:space="0" w:color="000000"/>
            </w:tcBorders>
          </w:tcPr>
          <w:p w14:paraId="11814905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</w:tcPr>
          <w:p w14:paraId="27DB08B4" w14:textId="77777777" w:rsidR="00344CF9" w:rsidRDefault="00A00997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E9AA99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4274D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884979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776EBD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E022F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A99966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6E9EB9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CBC950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F70569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977705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BDC79E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9FD934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5C93CE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9F1FAE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D8F0185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06B343AA" w14:textId="77777777" w:rsidTr="00A04D83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6B9F18FB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</w:tcPr>
          <w:p w14:paraId="518E3E3B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58F650BF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C849E21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</w:tr>
      <w:tr w:rsidR="00344CF9" w14:paraId="31A3D186" w14:textId="77777777" w:rsidTr="00A04D83">
        <w:tc>
          <w:tcPr>
            <w:tcW w:w="25" w:type="dxa"/>
            <w:tcBorders>
              <w:left w:val="single" w:sz="4" w:space="0" w:color="000000"/>
            </w:tcBorders>
          </w:tcPr>
          <w:p w14:paraId="263784F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</w:tcPr>
          <w:p w14:paraId="3AF5822D" w14:textId="77777777" w:rsidR="00344CF9" w:rsidRDefault="00A00997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8FCEE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300D2C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6AFA726E" w14:textId="77777777" w:rsidTr="00A04D83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</w:tcPr>
          <w:p w14:paraId="74A9CD5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</w:tcPr>
          <w:p w14:paraId="3138076F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4D81EC0A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0C4916C0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</w:tr>
    </w:tbl>
    <w:p w14:paraId="2504C605" w14:textId="2DE50AF0" w:rsidR="00344CF9" w:rsidRDefault="00A04D83">
      <w:pPr>
        <w:spacing w:before="120" w:after="12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 w:rsidR="00A00997">
        <w:rPr>
          <w:sz w:val="36"/>
        </w:rPr>
        <w:t xml:space="preserve">  </w:t>
      </w:r>
      <w:r w:rsidR="00A00997">
        <w:rPr>
          <w:b/>
        </w:rPr>
        <w:t>Nous</w:t>
      </w:r>
      <w:proofErr w:type="gramEnd"/>
      <w:r w:rsidR="00A00997">
        <w:rPr>
          <w:b/>
        </w:rPr>
        <w:t xml:space="preserve"> soussignés,</w:t>
      </w: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344CF9" w14:paraId="43F6927F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432D828F" w14:textId="77777777" w:rsidR="00344CF9" w:rsidRDefault="00A0099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344CF9" w14:paraId="6242BD26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655EF73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073ED41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105B71C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1F2825E6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519692B" w14:textId="77777777">
        <w:tc>
          <w:tcPr>
            <w:tcW w:w="23" w:type="dxa"/>
            <w:tcBorders>
              <w:left w:val="single" w:sz="4" w:space="0" w:color="000000"/>
            </w:tcBorders>
          </w:tcPr>
          <w:p w14:paraId="355F376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</w:tcPr>
          <w:p w14:paraId="20DDCAD5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BB0160" w14:textId="77777777" w:rsidR="00344CF9" w:rsidRDefault="00344CF9">
            <w:pPr>
              <w:snapToGrid w:val="0"/>
              <w:rPr>
                <w:sz w:val="18"/>
              </w:rPr>
            </w:pPr>
          </w:p>
          <w:p w14:paraId="5C30C253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59BCD22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A211EE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AE46BF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380EB84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27C12616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7DED1BD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066068C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63AB0BDC" w14:textId="77777777" w:rsidR="00344CF9" w:rsidRDefault="00344CF9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33F2DAA7" w14:textId="0DC71F23" w:rsidR="00344CF9" w:rsidRDefault="00A04D83">
            <w:pPr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rPr>
                <w:sz w:val="22"/>
              </w:rPr>
              <w:t xml:space="preserve"> </w:t>
            </w:r>
            <w:r w:rsidR="00A00997">
              <w:rPr>
                <w:b/>
                <w:sz w:val="22"/>
              </w:rPr>
              <w:t>Agissant en mon nom personnel</w:t>
            </w:r>
            <w:r w:rsidR="00A00997">
              <w:rPr>
                <w:sz w:val="22"/>
              </w:rPr>
              <w:t xml:space="preserve"> ou </w:t>
            </w:r>
            <w:r w:rsidR="00A00997">
              <w:rPr>
                <w:b/>
                <w:sz w:val="22"/>
              </w:rPr>
              <w:t>sous le nom de</w:t>
            </w:r>
            <w:r w:rsidR="00A00997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06BB0972" w14:textId="77777777" w:rsidR="00344CF9" w:rsidRDefault="00344CF9">
            <w:pPr>
              <w:snapToGrid w:val="0"/>
              <w:rPr>
                <w:sz w:val="20"/>
              </w:rPr>
            </w:pPr>
          </w:p>
        </w:tc>
      </w:tr>
      <w:tr w:rsidR="00344CF9" w14:paraId="582CCF8C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7516022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5E3F9A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2BAED43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57324D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A230E2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3DE27B9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34ABCA5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D7D27F8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42EC206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D5849F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2F1A024A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D692E6" w14:textId="77777777" w:rsidR="00344CF9" w:rsidRDefault="00344CF9">
            <w:pPr>
              <w:snapToGrid w:val="0"/>
              <w:rPr>
                <w:sz w:val="18"/>
              </w:rPr>
            </w:pPr>
          </w:p>
          <w:p w14:paraId="29CE3602" w14:textId="77777777" w:rsidR="00344CF9" w:rsidRDefault="00344CF9">
            <w:pPr>
              <w:rPr>
                <w:sz w:val="18"/>
              </w:rPr>
            </w:pPr>
          </w:p>
          <w:p w14:paraId="66FAA3E5" w14:textId="77777777" w:rsidR="00344CF9" w:rsidRDefault="00344CF9">
            <w:pPr>
              <w:rPr>
                <w:sz w:val="18"/>
              </w:rPr>
            </w:pPr>
          </w:p>
          <w:p w14:paraId="386E78BC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11A9766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2E00EB3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0D6533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794283A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07C1530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E9AA6E2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57EE3A0" w14:textId="77777777">
        <w:tc>
          <w:tcPr>
            <w:tcW w:w="23" w:type="dxa"/>
            <w:tcBorders>
              <w:left w:val="single" w:sz="4" w:space="0" w:color="000000"/>
            </w:tcBorders>
          </w:tcPr>
          <w:p w14:paraId="744B8E64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11A27922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0DC8E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28E1C8B9" w14:textId="77777777" w:rsidR="00344CF9" w:rsidRDefault="00A0099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DE2384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D0575A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1C574AB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FEF633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1DBF0D8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4575C888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29AEBDC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23A3BB2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BD90DC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30F1EB26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D6ED91" w14:textId="77777777" w:rsidR="00344CF9" w:rsidRDefault="00344CF9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F64A89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13DDAFF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B4FF0B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</w:tcPr>
          <w:p w14:paraId="24D311C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505E8D1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6584862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4C5CF93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3AB3904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15B405C9" w14:textId="5F1EC113" w:rsidR="00344CF9" w:rsidRDefault="00A04D83">
            <w:pPr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rPr>
                <w:sz w:val="22"/>
              </w:rPr>
              <w:t xml:space="preserve"> </w:t>
            </w:r>
            <w:r w:rsidR="00A00997">
              <w:rPr>
                <w:b/>
                <w:sz w:val="22"/>
              </w:rPr>
              <w:t>Agissant pour le nom et le compte de la Société</w:t>
            </w:r>
            <w:r w:rsidR="00A00997">
              <w:rPr>
                <w:sz w:val="22"/>
              </w:rPr>
              <w:t xml:space="preserve"> : </w:t>
            </w:r>
            <w:r w:rsidR="00A00997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364EB6C1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235C088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33B8FC7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BB293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9281836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5A2E1E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328175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0414613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1CE2311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C81ABA7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3F78BC50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4C182F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1ECAC122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60090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647E713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29CFF1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5DD1F0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5EFB505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6A44FCE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3A81791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289AA34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BF351C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3095F8A5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709D40" w14:textId="77777777" w:rsidR="00344CF9" w:rsidRDefault="00344CF9">
            <w:pPr>
              <w:snapToGrid w:val="0"/>
              <w:rPr>
                <w:sz w:val="18"/>
              </w:rPr>
            </w:pPr>
          </w:p>
          <w:p w14:paraId="6F4D426A" w14:textId="77777777" w:rsidR="00344CF9" w:rsidRDefault="00344CF9">
            <w:pPr>
              <w:rPr>
                <w:sz w:val="18"/>
              </w:rPr>
            </w:pPr>
          </w:p>
          <w:p w14:paraId="01F9D61F" w14:textId="77777777" w:rsidR="00344CF9" w:rsidRDefault="00344CF9">
            <w:pPr>
              <w:rPr>
                <w:sz w:val="18"/>
              </w:rPr>
            </w:pPr>
          </w:p>
          <w:p w14:paraId="68980F3E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C8DAF45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1710DE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653795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4B61C588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00E3D996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01F078A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4FEF3339" w14:textId="77777777">
        <w:tc>
          <w:tcPr>
            <w:tcW w:w="23" w:type="dxa"/>
            <w:tcBorders>
              <w:left w:val="single" w:sz="4" w:space="0" w:color="000000"/>
            </w:tcBorders>
          </w:tcPr>
          <w:p w14:paraId="692E406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2E68F307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40296A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37818121" w14:textId="77777777" w:rsidR="00344CF9" w:rsidRDefault="00A0099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439C9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2DC13C6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6685C9A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68CF69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08DBCF8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73B5200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69A3F94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036FBBF" w14:textId="77777777">
        <w:tc>
          <w:tcPr>
            <w:tcW w:w="23" w:type="dxa"/>
            <w:tcBorders>
              <w:left w:val="single" w:sz="4" w:space="0" w:color="000000"/>
            </w:tcBorders>
          </w:tcPr>
          <w:p w14:paraId="359546E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3ACD2FAF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AB0F68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97B09E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43DF2FF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8647D5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222A54B8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4D00E95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70487EC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7C9BA4D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6440F32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2ABCC46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26C7AE3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5722A33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6DC92E93" w14:textId="77777777">
        <w:tc>
          <w:tcPr>
            <w:tcW w:w="23" w:type="dxa"/>
            <w:tcBorders>
              <w:left w:val="single" w:sz="4" w:space="0" w:color="000000"/>
            </w:tcBorders>
          </w:tcPr>
          <w:p w14:paraId="30FCD24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</w:tcPr>
          <w:p w14:paraId="6E1C7B88" w14:textId="77777777" w:rsidR="00344CF9" w:rsidRDefault="00A00997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BC0D0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4C08A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F3C87A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5ECECE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30908D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26314A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3DA2F8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A2020D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356D3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AC7FB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ABB4E5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4777F5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D19F6A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DD5BD5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C18C84E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3C7A899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A0CC03A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3637509B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031C147E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74AD281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</w:tr>
      <w:tr w:rsidR="00344CF9" w14:paraId="1E7CF7E1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3FC3CF8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</w:tcPr>
          <w:p w14:paraId="3EBBBFE6" w14:textId="77777777" w:rsidR="00344CF9" w:rsidRDefault="00A00997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BDB12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F42BDE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3709192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3B3E30D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5BE50B49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7CEEE587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73E86F77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</w:tr>
    </w:tbl>
    <w:p w14:paraId="73169673" w14:textId="77777777" w:rsidR="00344CF9" w:rsidRDefault="00A00997">
      <w:pPr>
        <w:rPr>
          <w:sz w:val="16"/>
        </w:rPr>
      </w:pPr>
      <w:r>
        <w:br w:type="page"/>
      </w: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344CF9" w14:paraId="65E53E71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4496BD34" w14:textId="77777777" w:rsidR="00344CF9" w:rsidRDefault="00A0099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Cotraitant 2</w:t>
            </w:r>
          </w:p>
        </w:tc>
      </w:tr>
      <w:tr w:rsidR="00344CF9" w14:paraId="3656EE36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26996AF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66AA420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2CB2EEE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67836217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6544DD8B" w14:textId="77777777">
        <w:tc>
          <w:tcPr>
            <w:tcW w:w="23" w:type="dxa"/>
            <w:tcBorders>
              <w:left w:val="single" w:sz="4" w:space="0" w:color="000000"/>
            </w:tcBorders>
          </w:tcPr>
          <w:p w14:paraId="3FFD700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</w:tcPr>
          <w:p w14:paraId="78BE766E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D25046" w14:textId="77777777" w:rsidR="00344CF9" w:rsidRDefault="00344CF9">
            <w:pPr>
              <w:snapToGrid w:val="0"/>
              <w:rPr>
                <w:sz w:val="18"/>
              </w:rPr>
            </w:pPr>
          </w:p>
          <w:p w14:paraId="485E6013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798A027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52C187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DF4147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37C29D9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402524D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C041F27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77F7AC1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37B2C23A" w14:textId="77777777" w:rsidR="00344CF9" w:rsidRDefault="00344CF9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5FD20BCD" w14:textId="64DC9246" w:rsidR="00344CF9" w:rsidRDefault="00A04D83">
            <w:pPr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rPr>
                <w:sz w:val="22"/>
              </w:rPr>
              <w:t xml:space="preserve"> </w:t>
            </w:r>
            <w:r w:rsidR="00A00997">
              <w:rPr>
                <w:b/>
                <w:sz w:val="22"/>
              </w:rPr>
              <w:t>Agissant en mon nom personnel</w:t>
            </w:r>
            <w:r w:rsidR="00A00997">
              <w:rPr>
                <w:sz w:val="22"/>
              </w:rPr>
              <w:t xml:space="preserve"> ou </w:t>
            </w:r>
            <w:r w:rsidR="00A00997">
              <w:rPr>
                <w:b/>
                <w:sz w:val="22"/>
              </w:rPr>
              <w:t>sous le nom de</w:t>
            </w:r>
            <w:r w:rsidR="00A00997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181BA46C" w14:textId="77777777" w:rsidR="00344CF9" w:rsidRDefault="00344CF9">
            <w:pPr>
              <w:snapToGrid w:val="0"/>
              <w:rPr>
                <w:sz w:val="20"/>
              </w:rPr>
            </w:pPr>
          </w:p>
        </w:tc>
      </w:tr>
      <w:tr w:rsidR="00344CF9" w14:paraId="1FD7C115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70952EC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3175D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283A82E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699B3D5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3170A56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15F4589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59F6658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CA2B8DF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659CB9D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38E30B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00F0AA97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CD13DC" w14:textId="77777777" w:rsidR="00344CF9" w:rsidRDefault="00344CF9">
            <w:pPr>
              <w:snapToGrid w:val="0"/>
              <w:rPr>
                <w:sz w:val="18"/>
              </w:rPr>
            </w:pPr>
          </w:p>
          <w:p w14:paraId="757FB0D1" w14:textId="77777777" w:rsidR="00344CF9" w:rsidRDefault="00344CF9">
            <w:pPr>
              <w:rPr>
                <w:sz w:val="18"/>
              </w:rPr>
            </w:pPr>
          </w:p>
          <w:p w14:paraId="3EAF3BB9" w14:textId="77777777" w:rsidR="00344CF9" w:rsidRDefault="00344CF9">
            <w:pPr>
              <w:rPr>
                <w:sz w:val="18"/>
              </w:rPr>
            </w:pPr>
          </w:p>
          <w:p w14:paraId="6392F8C1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85DE812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90949E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892CCB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42C37CB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609541B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906E843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8505F2B" w14:textId="77777777">
        <w:tc>
          <w:tcPr>
            <w:tcW w:w="23" w:type="dxa"/>
            <w:tcBorders>
              <w:left w:val="single" w:sz="4" w:space="0" w:color="000000"/>
            </w:tcBorders>
          </w:tcPr>
          <w:p w14:paraId="7465DF0A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032A69AA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2448F2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440F2982" w14:textId="77777777" w:rsidR="00344CF9" w:rsidRDefault="00A0099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B8368A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A10F9E9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099BC8B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E5FFAD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03260A0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655C84AA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95A55D6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A562FCF" w14:textId="77777777">
        <w:tc>
          <w:tcPr>
            <w:tcW w:w="23" w:type="dxa"/>
            <w:tcBorders>
              <w:left w:val="single" w:sz="4" w:space="0" w:color="000000"/>
            </w:tcBorders>
          </w:tcPr>
          <w:p w14:paraId="386EC887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0D0FAC8D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5B57F8" w14:textId="77777777" w:rsidR="00344CF9" w:rsidRDefault="00344CF9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44A8828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35C58EA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7750AC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</w:tcPr>
          <w:p w14:paraId="202AD0A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259278A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F2B28B4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4155F646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76FD9F76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7ADB5E0F" w14:textId="40C2B8C2" w:rsidR="00344CF9" w:rsidRDefault="00A04D83">
            <w:pPr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rPr>
                <w:sz w:val="22"/>
              </w:rPr>
              <w:t xml:space="preserve"> </w:t>
            </w:r>
            <w:r w:rsidR="00A00997">
              <w:rPr>
                <w:b/>
                <w:sz w:val="22"/>
              </w:rPr>
              <w:t>Agissant pour le nom et le compte de la Société</w:t>
            </w:r>
            <w:r w:rsidR="00A00997">
              <w:rPr>
                <w:sz w:val="22"/>
              </w:rPr>
              <w:t xml:space="preserve"> : </w:t>
            </w:r>
            <w:r w:rsidR="00A00997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4CB470BE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3B463A22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19D5BFB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2777C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D2A4FDA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8D1C2B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030FF5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42BFC5E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5217217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C6B3B60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1968DB3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227D57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0D3476FF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C5BC6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CDA6662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8DD2AC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7C6EC8A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456D1BC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05D0BE7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4270AFC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4791B92C" w14:textId="77777777">
        <w:tc>
          <w:tcPr>
            <w:tcW w:w="23" w:type="dxa"/>
            <w:tcBorders>
              <w:left w:val="single" w:sz="4" w:space="0" w:color="000000"/>
            </w:tcBorders>
          </w:tcPr>
          <w:p w14:paraId="37BF0E3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3790A8AC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A3A8C6" w14:textId="77777777" w:rsidR="00344CF9" w:rsidRDefault="00344CF9">
            <w:pPr>
              <w:snapToGrid w:val="0"/>
              <w:rPr>
                <w:sz w:val="18"/>
              </w:rPr>
            </w:pPr>
          </w:p>
          <w:p w14:paraId="788E890C" w14:textId="77777777" w:rsidR="00344CF9" w:rsidRDefault="00344CF9">
            <w:pPr>
              <w:rPr>
                <w:sz w:val="18"/>
              </w:rPr>
            </w:pPr>
          </w:p>
          <w:p w14:paraId="0F2C7864" w14:textId="77777777" w:rsidR="00344CF9" w:rsidRDefault="00344CF9">
            <w:pPr>
              <w:rPr>
                <w:sz w:val="18"/>
              </w:rPr>
            </w:pPr>
          </w:p>
          <w:p w14:paraId="38133E83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5520B8B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015E0E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C79B97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24CD7E2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7A6C4E5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8055836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94C6DC5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2624DE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60541333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717BC6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60A61226" w14:textId="77777777" w:rsidR="00344CF9" w:rsidRDefault="00A0099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1336F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231531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2EEE75E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41BFA0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2054BC9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6DD4781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B113A19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36C77B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D2CCCF9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0AC02196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D522A8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69F2C20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722F918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33A0BF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04E8C94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717EB9DA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5ACD336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DC09A55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25F01E1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07BE93F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353E8AF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3B66470D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ACBB8A2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0ED9C3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</w:tcPr>
          <w:p w14:paraId="768E2AE3" w14:textId="77777777" w:rsidR="00344CF9" w:rsidRDefault="00A00997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1048EA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CA1BFD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A090BA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DD04EB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125A94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29A3E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80A67D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7FC248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4D18D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BE3A3B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CCD2A2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B96B97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61586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89F589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79D5B7D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08A91AC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476D9C0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2E8C4563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564EA800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28FFB51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</w:tr>
      <w:tr w:rsidR="00344CF9" w14:paraId="13A0FAC3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A763C82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</w:tcPr>
          <w:p w14:paraId="04FC21BE" w14:textId="77777777" w:rsidR="00344CF9" w:rsidRDefault="00A00997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A739A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55CC93D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35B4BC0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21C0B6E6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793567E6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10DFD44D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75E03741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</w:tr>
    </w:tbl>
    <w:p w14:paraId="719E962F" w14:textId="77777777" w:rsidR="00344CF9" w:rsidRDefault="00344CF9">
      <w:pPr>
        <w:spacing w:before="240" w:after="240"/>
      </w:pP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344CF9" w14:paraId="1DB96C56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6BF47F02" w14:textId="77777777" w:rsidR="00344CF9" w:rsidRDefault="00A0099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</w:tr>
      <w:tr w:rsidR="00344CF9" w14:paraId="62007BFB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6D7DD56A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0F7129D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035FBB8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0AAB203D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D75B020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7A1326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</w:tcPr>
          <w:p w14:paraId="0E16D084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4A158C" w14:textId="77777777" w:rsidR="00344CF9" w:rsidRDefault="00344CF9">
            <w:pPr>
              <w:snapToGrid w:val="0"/>
              <w:rPr>
                <w:sz w:val="18"/>
              </w:rPr>
            </w:pPr>
          </w:p>
          <w:p w14:paraId="61295B2C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A9B937C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44C25D3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6F2785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4EFE9A36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186EDAE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FD11FEB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4353CD02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6F7E5DD8" w14:textId="77777777" w:rsidR="00344CF9" w:rsidRDefault="00344CF9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5DE30C05" w14:textId="0B248F8D" w:rsidR="00344CF9" w:rsidRDefault="00A04D83">
            <w:pPr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b/>
                <w:sz w:val="22"/>
              </w:rPr>
              <w:t xml:space="preserve"> </w:t>
            </w:r>
            <w:r w:rsidR="00A00997">
              <w:rPr>
                <w:b/>
                <w:sz w:val="22"/>
              </w:rPr>
              <w:t>Agissant en mon nom personnel</w:t>
            </w:r>
            <w:r w:rsidR="00A00997">
              <w:rPr>
                <w:sz w:val="22"/>
              </w:rPr>
              <w:t xml:space="preserve"> ou </w:t>
            </w:r>
            <w:r w:rsidR="00A00997">
              <w:rPr>
                <w:b/>
                <w:sz w:val="22"/>
              </w:rPr>
              <w:t>sous le nom de</w:t>
            </w:r>
            <w:r w:rsidR="00A00997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6A511306" w14:textId="77777777" w:rsidR="00344CF9" w:rsidRDefault="00344CF9">
            <w:pPr>
              <w:snapToGrid w:val="0"/>
              <w:rPr>
                <w:sz w:val="20"/>
              </w:rPr>
            </w:pPr>
          </w:p>
        </w:tc>
      </w:tr>
      <w:tr w:rsidR="00344CF9" w14:paraId="3B7D405D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00EC9AE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00175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E8D3D80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380858F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F1AFE6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599DE43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19482FE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1626D50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A6F3633" w14:textId="77777777">
        <w:tc>
          <w:tcPr>
            <w:tcW w:w="23" w:type="dxa"/>
            <w:tcBorders>
              <w:left w:val="single" w:sz="4" w:space="0" w:color="000000"/>
            </w:tcBorders>
          </w:tcPr>
          <w:p w14:paraId="334A2A2A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3F406D2B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A8D148" w14:textId="77777777" w:rsidR="00344CF9" w:rsidRDefault="00344CF9">
            <w:pPr>
              <w:snapToGrid w:val="0"/>
              <w:rPr>
                <w:sz w:val="18"/>
              </w:rPr>
            </w:pPr>
          </w:p>
          <w:p w14:paraId="587175A5" w14:textId="77777777" w:rsidR="00344CF9" w:rsidRDefault="00344CF9">
            <w:pPr>
              <w:rPr>
                <w:sz w:val="18"/>
              </w:rPr>
            </w:pPr>
          </w:p>
          <w:p w14:paraId="13BB2784" w14:textId="77777777" w:rsidR="00344CF9" w:rsidRDefault="00344CF9">
            <w:pPr>
              <w:rPr>
                <w:sz w:val="18"/>
              </w:rPr>
            </w:pPr>
          </w:p>
          <w:p w14:paraId="0DE7AE00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C0AEE93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6C7BFFC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77F103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209E68C6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7826366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D017896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4EDC9604" w14:textId="77777777">
        <w:tc>
          <w:tcPr>
            <w:tcW w:w="23" w:type="dxa"/>
            <w:tcBorders>
              <w:left w:val="single" w:sz="4" w:space="0" w:color="000000"/>
            </w:tcBorders>
          </w:tcPr>
          <w:p w14:paraId="6C11A900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7C8D4820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14FFD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67A6C911" w14:textId="77777777" w:rsidR="00344CF9" w:rsidRDefault="00A0099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7C90B5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9C8291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1B84C8D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F7408A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217D739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64C76DC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1CC0912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47947F0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01996A7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00B56781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506361" w14:textId="77777777" w:rsidR="00344CF9" w:rsidRDefault="00344CF9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9015DD4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31B498A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BC9855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</w:tcPr>
          <w:p w14:paraId="4D0C9166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7632E47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974D24D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3B9A8753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78523AB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05A2F006" w14:textId="45316322" w:rsidR="00344CF9" w:rsidRDefault="00A04D83">
            <w:pPr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rPr>
                <w:sz w:val="22"/>
              </w:rPr>
              <w:t xml:space="preserve"> </w:t>
            </w:r>
            <w:r w:rsidR="00A00997">
              <w:rPr>
                <w:b/>
                <w:sz w:val="22"/>
              </w:rPr>
              <w:t>Agissant pour le nom et le compte de la Société</w:t>
            </w:r>
            <w:r w:rsidR="00A00997">
              <w:rPr>
                <w:sz w:val="22"/>
              </w:rPr>
              <w:t xml:space="preserve"> : </w:t>
            </w:r>
            <w:r w:rsidR="00A00997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6DEC78E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32B4B428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324654D8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31A63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EC1FA86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190BC9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970355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40BAA65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538C34B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4D02E65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89E1086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89F0BC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78928F01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84FEE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E34BF5C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AD1136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2ECD84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3332999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373A7E8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A160BD7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7EE3BF4" w14:textId="77777777">
        <w:tc>
          <w:tcPr>
            <w:tcW w:w="23" w:type="dxa"/>
            <w:tcBorders>
              <w:left w:val="single" w:sz="4" w:space="0" w:color="000000"/>
            </w:tcBorders>
          </w:tcPr>
          <w:p w14:paraId="61E2C15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531F2B46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CBF704" w14:textId="77777777" w:rsidR="00344CF9" w:rsidRDefault="00344CF9">
            <w:pPr>
              <w:snapToGrid w:val="0"/>
              <w:rPr>
                <w:sz w:val="18"/>
              </w:rPr>
            </w:pPr>
          </w:p>
          <w:p w14:paraId="44D04572" w14:textId="77777777" w:rsidR="00344CF9" w:rsidRDefault="00344CF9">
            <w:pPr>
              <w:rPr>
                <w:sz w:val="18"/>
              </w:rPr>
            </w:pPr>
          </w:p>
          <w:p w14:paraId="0504FCF6" w14:textId="77777777" w:rsidR="00344CF9" w:rsidRDefault="00344CF9">
            <w:pPr>
              <w:rPr>
                <w:sz w:val="18"/>
              </w:rPr>
            </w:pPr>
          </w:p>
          <w:p w14:paraId="2B6914FA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95689B7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40B262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97EA68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6AC76D4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7FB8D7C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13B8932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A265676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AC33156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7D486630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85373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5AA556CF" w14:textId="77777777" w:rsidR="00344CF9" w:rsidRDefault="00A0099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0024C2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48EECFB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5937384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BCFE1A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4111B0D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5EBB1AA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AF94E22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C2C5E34" w14:textId="77777777">
        <w:tc>
          <w:tcPr>
            <w:tcW w:w="23" w:type="dxa"/>
            <w:tcBorders>
              <w:left w:val="single" w:sz="4" w:space="0" w:color="000000"/>
            </w:tcBorders>
          </w:tcPr>
          <w:p w14:paraId="3677ECE4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31C7B787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D88192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DEF9B79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45374E2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D26C46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034AC47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66600A08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D6DB7F8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68E6AC1A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75BE1CA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195F62B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7B5A7A6A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9172B58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39663A2" w14:textId="77777777">
        <w:tc>
          <w:tcPr>
            <w:tcW w:w="23" w:type="dxa"/>
            <w:tcBorders>
              <w:left w:val="single" w:sz="4" w:space="0" w:color="000000"/>
            </w:tcBorders>
          </w:tcPr>
          <w:p w14:paraId="7465592E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</w:tcPr>
          <w:p w14:paraId="6F1B1D96" w14:textId="77777777" w:rsidR="00344CF9" w:rsidRDefault="00A00997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4B08A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974CE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6D0A5D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335539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593178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CB803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01A919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C100FE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4FF31B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2E1CB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0F6986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500E7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490FA8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EA5A9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3A3879D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4D2B537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B791046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7E721FC6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7B39E0AB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66CF621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</w:tr>
      <w:tr w:rsidR="00344CF9" w14:paraId="07DB85A0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22EB3D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</w:tcPr>
          <w:p w14:paraId="24B6C369" w14:textId="77777777" w:rsidR="00344CF9" w:rsidRDefault="00A00997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73475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B85D22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2BEDA20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0BA1F6D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5F863911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3B482129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592CEF85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</w:tr>
    </w:tbl>
    <w:p w14:paraId="566E934E" w14:textId="77777777" w:rsidR="00344CF9" w:rsidRDefault="00A00997">
      <w:pPr>
        <w:rPr>
          <w:sz w:val="16"/>
        </w:rPr>
      </w:pPr>
      <w:r>
        <w:br w:type="page"/>
      </w: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344CF9" w14:paraId="446D5609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6B15F538" w14:textId="77777777" w:rsidR="00344CF9" w:rsidRDefault="00A0099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Cotraitant __</w:t>
            </w:r>
          </w:p>
        </w:tc>
      </w:tr>
      <w:tr w:rsidR="00344CF9" w14:paraId="13ADADFC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318A784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2836046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3B54BD5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3CF1649D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7AAA3E8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8F852F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</w:tcPr>
          <w:p w14:paraId="3992E2CF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13F152" w14:textId="77777777" w:rsidR="00344CF9" w:rsidRDefault="00344CF9">
            <w:pPr>
              <w:snapToGrid w:val="0"/>
              <w:rPr>
                <w:sz w:val="18"/>
              </w:rPr>
            </w:pPr>
          </w:p>
          <w:p w14:paraId="3F1DB3A0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180DCFC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EC1861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85EFEE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1F66CFD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4640741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1B1D83E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3D48508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3142B3DE" w14:textId="77777777" w:rsidR="00344CF9" w:rsidRDefault="00344CF9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66FB215D" w14:textId="2AE4BC47" w:rsidR="00344CF9" w:rsidRDefault="00A04D83">
            <w:pPr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rPr>
                <w:sz w:val="22"/>
              </w:rPr>
              <w:t xml:space="preserve"> </w:t>
            </w:r>
            <w:r w:rsidR="00A00997">
              <w:rPr>
                <w:b/>
                <w:sz w:val="22"/>
              </w:rPr>
              <w:t>Agissant en mon nom personnel</w:t>
            </w:r>
            <w:r w:rsidR="00A00997">
              <w:rPr>
                <w:sz w:val="22"/>
              </w:rPr>
              <w:t xml:space="preserve"> ou </w:t>
            </w:r>
            <w:r w:rsidR="00A00997">
              <w:rPr>
                <w:b/>
                <w:sz w:val="22"/>
              </w:rPr>
              <w:t>sous le nom de</w:t>
            </w:r>
            <w:r w:rsidR="00A00997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4B3BE532" w14:textId="77777777" w:rsidR="00344CF9" w:rsidRDefault="00344CF9">
            <w:pPr>
              <w:snapToGrid w:val="0"/>
              <w:rPr>
                <w:sz w:val="20"/>
              </w:rPr>
            </w:pPr>
          </w:p>
        </w:tc>
      </w:tr>
      <w:tr w:rsidR="00344CF9" w14:paraId="6D4AF908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1B0063E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04EF7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D6315DF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BCFAA1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0408CC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7764DB3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7339FC9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29BBDDE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41675199" w14:textId="77777777">
        <w:tc>
          <w:tcPr>
            <w:tcW w:w="23" w:type="dxa"/>
            <w:tcBorders>
              <w:left w:val="single" w:sz="4" w:space="0" w:color="000000"/>
            </w:tcBorders>
          </w:tcPr>
          <w:p w14:paraId="68BE0AC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5DB05207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47B94C" w14:textId="77777777" w:rsidR="00344CF9" w:rsidRDefault="00344CF9">
            <w:pPr>
              <w:snapToGrid w:val="0"/>
              <w:rPr>
                <w:sz w:val="18"/>
              </w:rPr>
            </w:pPr>
          </w:p>
          <w:p w14:paraId="6A9C81E2" w14:textId="77777777" w:rsidR="00344CF9" w:rsidRDefault="00344CF9">
            <w:pPr>
              <w:rPr>
                <w:sz w:val="18"/>
              </w:rPr>
            </w:pPr>
          </w:p>
          <w:p w14:paraId="112F9CD0" w14:textId="77777777" w:rsidR="00344CF9" w:rsidRDefault="00344CF9">
            <w:pPr>
              <w:rPr>
                <w:sz w:val="18"/>
              </w:rPr>
            </w:pPr>
          </w:p>
          <w:p w14:paraId="6A9F85A4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4D6D99F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78608D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3B2343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5689454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6B3433F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CBBB11A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3E68A3EF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C0DE424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4BF61038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D917B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586F0252" w14:textId="77777777" w:rsidR="00344CF9" w:rsidRDefault="00A0099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B8EAE4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2180446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4DD59A2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F65CBA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0F41EE7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6F65A17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8F1584F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F0826B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687A0A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6C2A5837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872F5E" w14:textId="77777777" w:rsidR="00344CF9" w:rsidRDefault="00344CF9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030E68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76EF56F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6C28038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</w:tcPr>
          <w:p w14:paraId="3EBDA53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0C78ADD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CB0D530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64DA2CA6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56E9563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509C82D2" w14:textId="67403B04" w:rsidR="00344CF9" w:rsidRDefault="00A04D83">
            <w:pPr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rPr>
                <w:sz w:val="22"/>
              </w:rPr>
              <w:t xml:space="preserve"> </w:t>
            </w:r>
            <w:r w:rsidR="00A00997">
              <w:rPr>
                <w:b/>
                <w:sz w:val="22"/>
              </w:rPr>
              <w:t>Agissant pour le nom et le compte de la Société</w:t>
            </w:r>
            <w:r w:rsidR="00A00997">
              <w:rPr>
                <w:sz w:val="22"/>
              </w:rPr>
              <w:t xml:space="preserve"> : </w:t>
            </w:r>
            <w:r w:rsidR="00A00997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1F539725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6AC356CD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20EFBDB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4DCE0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BE6A7E2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0FF334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2E5DE2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278926D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53A2B17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37EC2AD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54E2F8F" w14:textId="77777777">
        <w:tc>
          <w:tcPr>
            <w:tcW w:w="23" w:type="dxa"/>
            <w:tcBorders>
              <w:left w:val="single" w:sz="4" w:space="0" w:color="000000"/>
            </w:tcBorders>
          </w:tcPr>
          <w:p w14:paraId="695EE8C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79143CA1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66EAB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F485769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2A69671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38367A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532D32C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08031CA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A6FB46B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5034278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8A44DF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42510069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898EA4" w14:textId="77777777" w:rsidR="00344CF9" w:rsidRDefault="00344CF9">
            <w:pPr>
              <w:snapToGrid w:val="0"/>
              <w:rPr>
                <w:sz w:val="18"/>
              </w:rPr>
            </w:pPr>
          </w:p>
          <w:p w14:paraId="103202E5" w14:textId="77777777" w:rsidR="00344CF9" w:rsidRDefault="00344CF9">
            <w:pPr>
              <w:rPr>
                <w:sz w:val="18"/>
              </w:rPr>
            </w:pPr>
          </w:p>
          <w:p w14:paraId="69A5D272" w14:textId="77777777" w:rsidR="00344CF9" w:rsidRDefault="00344CF9">
            <w:pPr>
              <w:rPr>
                <w:sz w:val="18"/>
              </w:rPr>
            </w:pPr>
          </w:p>
          <w:p w14:paraId="198755A7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7EDB344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9B440C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919DEB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10820CB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682D9F9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9505406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7D6EFDD" w14:textId="77777777">
        <w:tc>
          <w:tcPr>
            <w:tcW w:w="23" w:type="dxa"/>
            <w:tcBorders>
              <w:left w:val="single" w:sz="4" w:space="0" w:color="000000"/>
            </w:tcBorders>
          </w:tcPr>
          <w:p w14:paraId="7326AB0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2D7CDC81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23FF2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41FF6CA8" w14:textId="77777777" w:rsidR="00344CF9" w:rsidRDefault="00A0099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F8306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2671680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66605B1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BBCB01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00BBAAF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3A9B5678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4511A06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F13FFBC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992F4B2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35C20FC1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E336B4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7B67E3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7D50E1C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D46924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6766BCD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6B6707B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A9F5370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DF2B8D3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22F367D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6EE27798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0112E4A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4CDB8E66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F995DAE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3A92676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</w:tcPr>
          <w:p w14:paraId="0B352C00" w14:textId="77777777" w:rsidR="00344CF9" w:rsidRDefault="00A00997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E5B925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FC7C4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39C18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C36324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BF2DE7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50B7E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AB1F15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D45B7E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C6DC26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F85C72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FF558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82281D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49C039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5FFC76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56505BA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760A2D1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9AB9D07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17B3CD98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67E2EE99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7E84E22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</w:tr>
      <w:tr w:rsidR="00344CF9" w14:paraId="41E173FF" w14:textId="77777777">
        <w:tc>
          <w:tcPr>
            <w:tcW w:w="23" w:type="dxa"/>
            <w:tcBorders>
              <w:left w:val="single" w:sz="4" w:space="0" w:color="000000"/>
            </w:tcBorders>
          </w:tcPr>
          <w:p w14:paraId="7F6FC049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</w:tcPr>
          <w:p w14:paraId="7D30ABEC" w14:textId="77777777" w:rsidR="00344CF9" w:rsidRDefault="00A00997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40833B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8F74A1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53FCE5A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012BE75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0C579994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17AB7E7D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29203779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</w:tr>
    </w:tbl>
    <w:p w14:paraId="2803EF55" w14:textId="77777777" w:rsidR="00344CF9" w:rsidRDefault="00344CF9">
      <w:pPr>
        <w:spacing w:before="240" w:after="240"/>
      </w:pP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344CF9" w14:paraId="63726751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3A016AFE" w14:textId="77777777" w:rsidR="00344CF9" w:rsidRDefault="00A0099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344CF9" w14:paraId="34D49DD7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36F26E7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0D855FA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50B2F33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7C2865C1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49DAFC20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BB81D5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</w:tcPr>
          <w:p w14:paraId="414A8373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A19B62" w14:textId="77777777" w:rsidR="00344CF9" w:rsidRDefault="00344CF9">
            <w:pPr>
              <w:snapToGrid w:val="0"/>
              <w:rPr>
                <w:sz w:val="18"/>
              </w:rPr>
            </w:pPr>
          </w:p>
          <w:p w14:paraId="6CD2D8D0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FD49813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4C691C5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1072EC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3B99F88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1CE15A6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C55A35F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39C857B9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77715BF1" w14:textId="77777777" w:rsidR="00344CF9" w:rsidRDefault="00344CF9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52E1360B" w14:textId="57C3871B" w:rsidR="00344CF9" w:rsidRDefault="00A04D83">
            <w:pPr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rPr>
                <w:sz w:val="22"/>
              </w:rPr>
              <w:t xml:space="preserve"> </w:t>
            </w:r>
            <w:r w:rsidR="00A00997">
              <w:rPr>
                <w:b/>
                <w:sz w:val="22"/>
              </w:rPr>
              <w:t>Agissant en mon nom personnel</w:t>
            </w:r>
            <w:r w:rsidR="00A00997">
              <w:rPr>
                <w:sz w:val="22"/>
              </w:rPr>
              <w:t xml:space="preserve"> ou </w:t>
            </w:r>
            <w:r w:rsidR="00A00997">
              <w:rPr>
                <w:b/>
                <w:sz w:val="22"/>
              </w:rPr>
              <w:t>sous le nom de</w:t>
            </w:r>
            <w:r w:rsidR="00A00997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24E329D3" w14:textId="77777777" w:rsidR="00344CF9" w:rsidRDefault="00344CF9">
            <w:pPr>
              <w:snapToGrid w:val="0"/>
              <w:rPr>
                <w:sz w:val="20"/>
              </w:rPr>
            </w:pPr>
          </w:p>
        </w:tc>
      </w:tr>
      <w:tr w:rsidR="00344CF9" w14:paraId="2AE58D27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55DA266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00213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9075F72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185F95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364EB0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11987D6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220F8B7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96562A4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6E91F4B9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BBAFDD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6FA99B70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BD1292" w14:textId="77777777" w:rsidR="00344CF9" w:rsidRDefault="00344CF9">
            <w:pPr>
              <w:snapToGrid w:val="0"/>
              <w:rPr>
                <w:sz w:val="18"/>
              </w:rPr>
            </w:pPr>
          </w:p>
          <w:p w14:paraId="687E40AE" w14:textId="77777777" w:rsidR="00344CF9" w:rsidRDefault="00344CF9">
            <w:pPr>
              <w:rPr>
                <w:sz w:val="18"/>
              </w:rPr>
            </w:pPr>
          </w:p>
          <w:p w14:paraId="4E8444A7" w14:textId="77777777" w:rsidR="00344CF9" w:rsidRDefault="00344CF9">
            <w:pPr>
              <w:rPr>
                <w:sz w:val="18"/>
              </w:rPr>
            </w:pPr>
          </w:p>
          <w:p w14:paraId="434A94A8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F35D0A4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0E0DE5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066528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207989B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71A52EF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9085CE6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F63DADB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DBF6476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427DD211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F0BB40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014C87BB" w14:textId="77777777" w:rsidR="00344CF9" w:rsidRDefault="00A0099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FFBF9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166CA18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46A0B59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4CFB8C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3FEFC2F8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6C176B6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9810B70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280ADE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E63E70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79A3E590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AAD195" w14:textId="77777777" w:rsidR="00344CF9" w:rsidRDefault="00344CF9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736F5CD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2A90606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D9CA7F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</w:tcPr>
          <w:p w14:paraId="2DE4DD9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4016A81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03ACB27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F807B4A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7FCE081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1E19EDB8" w14:textId="062139CF" w:rsidR="00344CF9" w:rsidRDefault="00A04D83">
            <w:pPr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rPr>
                <w:sz w:val="22"/>
              </w:rPr>
              <w:t xml:space="preserve"> </w:t>
            </w:r>
            <w:r w:rsidR="00A00997">
              <w:rPr>
                <w:b/>
                <w:sz w:val="22"/>
              </w:rPr>
              <w:t>Agissant pour le nom et le compte de la Société</w:t>
            </w:r>
            <w:r w:rsidR="00A00997">
              <w:rPr>
                <w:sz w:val="22"/>
              </w:rPr>
              <w:t xml:space="preserve"> : </w:t>
            </w:r>
            <w:r w:rsidR="00A00997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63C173B3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41C48279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4F06708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175F5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CB1F303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31ACCB2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ACE214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40DF083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474B100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5B1D107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3842DF06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CF9F68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2C725ED9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AD7636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B9CC51E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DD8992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872BBD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649C74E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613DA77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54D9EFA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463B905D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977B60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608EC3A4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F46502" w14:textId="77777777" w:rsidR="00344CF9" w:rsidRDefault="00344CF9">
            <w:pPr>
              <w:snapToGrid w:val="0"/>
              <w:rPr>
                <w:sz w:val="18"/>
              </w:rPr>
            </w:pPr>
          </w:p>
          <w:p w14:paraId="3DD3F649" w14:textId="77777777" w:rsidR="00344CF9" w:rsidRDefault="00344CF9">
            <w:pPr>
              <w:rPr>
                <w:sz w:val="18"/>
              </w:rPr>
            </w:pPr>
          </w:p>
          <w:p w14:paraId="079C3254" w14:textId="77777777" w:rsidR="00344CF9" w:rsidRDefault="00344CF9">
            <w:pPr>
              <w:rPr>
                <w:sz w:val="18"/>
              </w:rPr>
            </w:pPr>
          </w:p>
          <w:p w14:paraId="0E4371E6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C752C91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3BD6732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61E29E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7E39A4B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04718DDA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35B97AD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16A4798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D0C9EE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583991F5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A1561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4F71AF3D" w14:textId="77777777" w:rsidR="00344CF9" w:rsidRDefault="00A0099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5C980B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641B285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2BA1319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54983AA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404CC48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5C1C82F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CD8938C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2347C5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61F80528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02EABC2E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41F2BA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7097E06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33F26CA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293422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565E2B5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75B075A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D9F50FB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3DC9C862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763EF05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6798651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5C6A476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7442B294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47D36BF0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11931B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</w:tcPr>
          <w:p w14:paraId="3E960D35" w14:textId="77777777" w:rsidR="00344CF9" w:rsidRDefault="00A00997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85732A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9FC716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A54CA4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7A0B84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189BE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2285D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74C85E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379A6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2A927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40E805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11E208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191B0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2FD33B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C774E5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8DC55C6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7E00CDE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4E0BC51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0CA53902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3988C370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EBE84FD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</w:tr>
      <w:tr w:rsidR="00344CF9" w14:paraId="5A93785B" w14:textId="77777777">
        <w:tc>
          <w:tcPr>
            <w:tcW w:w="23" w:type="dxa"/>
            <w:tcBorders>
              <w:left w:val="single" w:sz="4" w:space="0" w:color="000000"/>
            </w:tcBorders>
          </w:tcPr>
          <w:p w14:paraId="7FE8EC2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</w:tcPr>
          <w:p w14:paraId="25B80269" w14:textId="77777777" w:rsidR="00344CF9" w:rsidRDefault="00A00997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414E30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7614B5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62824AE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667D26A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6A40CE93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5341CB8C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1E2A9426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</w:tr>
    </w:tbl>
    <w:p w14:paraId="3B8126C3" w14:textId="77777777" w:rsidR="00344CF9" w:rsidRDefault="00A00997">
      <w:r>
        <w:br w:type="page"/>
      </w:r>
      <w:proofErr w:type="gramStart"/>
      <w:r>
        <w:lastRenderedPageBreak/>
        <w:t>après</w:t>
      </w:r>
      <w:proofErr w:type="gramEnd"/>
      <w:r>
        <w:t xml:space="preserve"> avoir :</w:t>
      </w:r>
    </w:p>
    <w:p w14:paraId="64B8D750" w14:textId="3392CCEC" w:rsidR="00344CF9" w:rsidRDefault="00A00997">
      <w:pPr>
        <w:numPr>
          <w:ilvl w:val="0"/>
          <w:numId w:val="2"/>
        </w:numPr>
        <w:tabs>
          <w:tab w:val="left" w:pos="284"/>
        </w:tabs>
        <w:spacing w:before="120"/>
      </w:pPr>
      <w:proofErr w:type="gramStart"/>
      <w:r>
        <w:t>pris</w:t>
      </w:r>
      <w:proofErr w:type="gramEnd"/>
      <w:r>
        <w:t xml:space="preserve"> connaissance </w:t>
      </w:r>
      <w:r w:rsidR="00242308">
        <w:t>du Cahier des Clauses Administratives Partic</w:t>
      </w:r>
      <w:r w:rsidR="003C3B07">
        <w:t>u</w:t>
      </w:r>
      <w:r w:rsidR="00242308">
        <w:t xml:space="preserve">lières (CCAP) </w:t>
      </w:r>
      <w:r w:rsidR="00FF42F9">
        <w:rPr>
          <w:b/>
          <w:bCs/>
        </w:rPr>
        <w:t xml:space="preserve">du présent marché </w:t>
      </w:r>
      <w:r w:rsidR="00A04D83" w:rsidRPr="005A554A">
        <w:t>et</w:t>
      </w:r>
      <w:r w:rsidR="00A04D83">
        <w:t xml:space="preserve"> </w:t>
      </w:r>
      <w:r>
        <w:t>des documents qui y sont mentionnés ;</w:t>
      </w:r>
    </w:p>
    <w:p w14:paraId="2228F50D" w14:textId="77777777" w:rsidR="00344CF9" w:rsidRDefault="00A00997">
      <w:pPr>
        <w:numPr>
          <w:ilvl w:val="0"/>
          <w:numId w:val="2"/>
        </w:numPr>
        <w:tabs>
          <w:tab w:val="left" w:pos="284"/>
        </w:tabs>
        <w:spacing w:before="120"/>
      </w:pPr>
      <w:proofErr w:type="gramStart"/>
      <w:r>
        <w:t>produit</w:t>
      </w:r>
      <w:proofErr w:type="gramEnd"/>
      <w:r>
        <w:t xml:space="preserve"> les documents et renseignements visés aux articles R.2143-3 et R.2143-4 du CCP ;</w:t>
      </w:r>
    </w:p>
    <w:p w14:paraId="184DB729" w14:textId="5625F11E" w:rsidR="00344CF9" w:rsidRDefault="00A04D83">
      <w:pPr>
        <w:pStyle w:val="Paragraphe"/>
        <w:ind w:left="567" w:hanging="567"/>
      </w:pPr>
      <w:proofErr w:type="gramStart"/>
      <w:r>
        <w:rPr>
          <w:rFonts w:ascii="Wingdings, Symbol" w:hAnsi="Wingdings, Symbol"/>
          <w:sz w:val="36"/>
        </w:rPr>
        <w:t>q</w:t>
      </w:r>
      <w:r w:rsidR="00A00997">
        <w:rPr>
          <w:sz w:val="36"/>
        </w:rPr>
        <w:t xml:space="preserve">  </w:t>
      </w:r>
      <w:r w:rsidR="00A00997">
        <w:rPr>
          <w:b/>
          <w:u w:val="single"/>
        </w:rPr>
        <w:t>m'engage</w:t>
      </w:r>
      <w:proofErr w:type="gramEnd"/>
      <w:r w:rsidR="00A00997">
        <w:t xml:space="preserve"> sans réserve, à produire, dans les conditions fixées au règlement de la consultation, les certificats, attestations et déclarations mentionnés aux articles R.2143-6 à R.2143-10 du CCP ainsi que les attestations visées </w:t>
      </w:r>
      <w:bookmarkStart w:id="5" w:name="_Hlk140581877"/>
      <w:r w:rsidR="0038473E" w:rsidRPr="00076A8A">
        <w:rPr>
          <w:rFonts w:eastAsia="Times New Roman" w:cs="Times New Roman"/>
          <w:kern w:val="0"/>
        </w:rPr>
        <w:t xml:space="preserve">aux articles 1-6.1, 1-6.2 et 1-6.3 </w:t>
      </w:r>
      <w:r w:rsidR="003C3B07">
        <w:t xml:space="preserve"> </w:t>
      </w:r>
      <w:r w:rsidR="00A00997" w:rsidRPr="003C3B07">
        <w:t>du CCAP</w:t>
      </w:r>
      <w:r w:rsidR="00A00997">
        <w:t xml:space="preserve"> </w:t>
      </w:r>
      <w:bookmarkEnd w:id="5"/>
      <w:r w:rsidR="00A00997">
        <w:t xml:space="preserve">et, conformément aux stipulations des documents cités ci-dessus, à exécuter les prestations </w:t>
      </w:r>
      <w:r w:rsidR="00A00997">
        <w:rPr>
          <w:b/>
        </w:rPr>
        <w:t>du lot désigné en page 1</w:t>
      </w:r>
      <w:r w:rsidR="00A00997">
        <w:t xml:space="preserve"> du présent acte d'engagement dans les conditions ci-après définies.</w:t>
      </w:r>
    </w:p>
    <w:p w14:paraId="787865A6" w14:textId="5068D99C" w:rsidR="00344CF9" w:rsidRDefault="00A00997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</w:t>
      </w:r>
      <w:r w:rsidRPr="00B54E7C">
        <w:t xml:space="preserve">de </w:t>
      </w:r>
      <w:bookmarkStart w:id="6" w:name="A1_p2B_a"/>
      <w:r w:rsidRPr="00B54E7C">
        <w:t>1</w:t>
      </w:r>
      <w:r w:rsidR="003B4F72" w:rsidRPr="00B54E7C">
        <w:t>8</w:t>
      </w:r>
      <w:r w:rsidRPr="00B54E7C">
        <w:t>0 jours</w:t>
      </w:r>
      <w:bookmarkEnd w:id="6"/>
      <w:r w:rsidRPr="00B54E7C">
        <w:t xml:space="preserve"> à compter de la date limite de remise des offres fixée par le règlement de la consultation</w:t>
      </w:r>
      <w:r>
        <w:t>.</w:t>
      </w:r>
    </w:p>
    <w:p w14:paraId="3DE095A1" w14:textId="0BC30E2E" w:rsidR="00344CF9" w:rsidRDefault="00A04D83">
      <w:pPr>
        <w:tabs>
          <w:tab w:val="left" w:pos="-3828"/>
        </w:tabs>
        <w:spacing w:after="120"/>
      </w:pPr>
      <w:proofErr w:type="gramStart"/>
      <w:r>
        <w:rPr>
          <w:rFonts w:ascii="Wingdings, Symbol" w:hAnsi="Wingdings, Symbol"/>
          <w:sz w:val="36"/>
        </w:rPr>
        <w:t>q</w:t>
      </w:r>
      <w:r w:rsidR="00A00997">
        <w:rPr>
          <w:sz w:val="36"/>
        </w:rPr>
        <w:t xml:space="preserve">  </w:t>
      </w:r>
      <w:r w:rsidR="00A00997">
        <w:rPr>
          <w:b/>
          <w:u w:val="single"/>
        </w:rPr>
        <w:t>nous</w:t>
      </w:r>
      <w:proofErr w:type="gramEnd"/>
      <w:r w:rsidR="00A00997">
        <w:rPr>
          <w:b/>
          <w:u w:val="single"/>
        </w:rPr>
        <w:t xml:space="preserve"> engageons</w:t>
      </w:r>
      <w:r w:rsidR="00A00997">
        <w:t xml:space="preserve"> sans réserve, en tant que cotraitants </w:t>
      </w:r>
      <w:r w:rsidR="00A00997">
        <w:rPr>
          <w:b/>
        </w:rPr>
        <w:t>groupés solidaires</w:t>
      </w:r>
      <w:r w:rsidR="00A00997">
        <w:t>, représentés par :</w:t>
      </w:r>
    </w:p>
    <w:p w14:paraId="6BD912EF" w14:textId="77777777" w:rsidR="00344CF9" w:rsidRDefault="00344CF9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01B845AD" w14:textId="77777777" w:rsidR="00344CF9" w:rsidRDefault="00344CF9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1555B23A" w14:textId="7E23F51F" w:rsidR="00344CF9" w:rsidRDefault="00A00997">
      <w:pPr>
        <w:spacing w:before="120"/>
        <w:ind w:left="567"/>
      </w:pPr>
      <w:proofErr w:type="gramStart"/>
      <w:r>
        <w:t>mandataire</w:t>
      </w:r>
      <w:proofErr w:type="gramEnd"/>
      <w:r>
        <w:t xml:space="preserve"> du groupement, à produire, dans les conditions fixées au règlement de la consultation, les certificats, attestations et déclarations mentionnés aux articles R.2143-6 à R.2143-10 du CCP ainsi que les attestations visées </w:t>
      </w:r>
      <w:r w:rsidR="0038473E" w:rsidRPr="00076A8A">
        <w:rPr>
          <w:rFonts w:eastAsia="Times New Roman" w:cs="Times New Roman"/>
          <w:kern w:val="0"/>
        </w:rPr>
        <w:t>aux articles 1-6.1, 1-6.2 et 1-6.3</w:t>
      </w:r>
      <w:r w:rsidR="0038473E">
        <w:t xml:space="preserve"> </w:t>
      </w:r>
      <w:r>
        <w:t xml:space="preserve">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définies.</w:t>
      </w:r>
    </w:p>
    <w:p w14:paraId="13A30D47" w14:textId="32489680" w:rsidR="00344CF9" w:rsidRDefault="00A00997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</w:t>
      </w:r>
      <w:r w:rsidRPr="00B54E7C">
        <w:t xml:space="preserve">délai de </w:t>
      </w:r>
      <w:bookmarkStart w:id="7" w:name="A1_p3B_a"/>
      <w:r w:rsidRPr="00B54E7C">
        <w:t>1</w:t>
      </w:r>
      <w:r w:rsidR="003B4F72" w:rsidRPr="00B54E7C">
        <w:t>8</w:t>
      </w:r>
      <w:r w:rsidRPr="00B54E7C">
        <w:t>0 jours</w:t>
      </w:r>
      <w:bookmarkEnd w:id="7"/>
      <w:r w:rsidRPr="00B54E7C">
        <w:t xml:space="preserve"> à </w:t>
      </w:r>
      <w:r>
        <w:t>compter de la date limite de remise des offres fixée par le règlement de la consultation.</w:t>
      </w:r>
    </w:p>
    <w:p w14:paraId="71411BBB" w14:textId="18E4C5EE" w:rsidR="00344CF9" w:rsidRDefault="00A04D83">
      <w:pPr>
        <w:tabs>
          <w:tab w:val="left" w:pos="-3828"/>
        </w:tabs>
        <w:spacing w:after="120"/>
      </w:pPr>
      <w:proofErr w:type="gramStart"/>
      <w:r>
        <w:rPr>
          <w:rFonts w:ascii="Wingdings, Symbol" w:hAnsi="Wingdings, Symbol"/>
          <w:sz w:val="36"/>
        </w:rPr>
        <w:t>q</w:t>
      </w:r>
      <w:r w:rsidR="00A00997">
        <w:rPr>
          <w:sz w:val="36"/>
        </w:rPr>
        <w:t xml:space="preserve">  </w:t>
      </w:r>
      <w:r w:rsidR="00A00997">
        <w:rPr>
          <w:b/>
          <w:u w:val="single"/>
        </w:rPr>
        <w:t>nous</w:t>
      </w:r>
      <w:proofErr w:type="gramEnd"/>
      <w:r w:rsidR="00A00997">
        <w:rPr>
          <w:b/>
          <w:u w:val="single"/>
        </w:rPr>
        <w:t xml:space="preserve"> engageons</w:t>
      </w:r>
      <w:r w:rsidR="00A00997">
        <w:t xml:space="preserve"> sans réserve, en tant que cotraitants </w:t>
      </w:r>
      <w:r w:rsidR="00A00997">
        <w:rPr>
          <w:b/>
        </w:rPr>
        <w:t>groupés conjoints</w:t>
      </w:r>
      <w:r w:rsidR="00A00997">
        <w:t>, représentés par :</w:t>
      </w:r>
    </w:p>
    <w:p w14:paraId="69D1C4F3" w14:textId="77777777" w:rsidR="00344CF9" w:rsidRDefault="00344CF9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2F7D8D66" w14:textId="77777777" w:rsidR="00344CF9" w:rsidRDefault="00344CF9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7EA643D7" w14:textId="22F41599" w:rsidR="00344CF9" w:rsidRDefault="00A00997">
      <w:pPr>
        <w:spacing w:before="120"/>
        <w:ind w:left="567"/>
      </w:pPr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</w:t>
      </w:r>
      <w:r w:rsidR="0038473E" w:rsidRPr="00076A8A">
        <w:rPr>
          <w:rFonts w:eastAsia="Times New Roman" w:cs="Times New Roman"/>
          <w:kern w:val="0"/>
        </w:rPr>
        <w:t>aux articles 1-6.1, 1-6.2 et 1-6.3</w:t>
      </w:r>
      <w:r w:rsidR="003C3B07" w:rsidRPr="003C3B07">
        <w:t xml:space="preserve">CCAP </w:t>
      </w:r>
      <w:r>
        <w:t xml:space="preserve">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 et selon la répartition des prestations précisée en annexe au présent acte d'engagement.</w:t>
      </w:r>
    </w:p>
    <w:p w14:paraId="4B857B60" w14:textId="77777777" w:rsidR="00344CF9" w:rsidRDefault="00A00997">
      <w:pPr>
        <w:pStyle w:val="Paragraphe"/>
        <w:ind w:left="567"/>
      </w:pPr>
      <w:r>
        <w:t xml:space="preserve">Le mandataire du groupement conjoint </w:t>
      </w:r>
      <w:r>
        <w:rPr>
          <w:b/>
        </w:rPr>
        <w:t>est solidaire</w:t>
      </w:r>
      <w:r>
        <w:t xml:space="preserve"> de chacun des membres du groupement pour ses obligations contractuelles à l'égard du maître d'ouvrage, pour l'exécution du marché.</w:t>
      </w:r>
    </w:p>
    <w:p w14:paraId="5ADAFDD8" w14:textId="739DE22D" w:rsidR="00344CF9" w:rsidRDefault="00A00997">
      <w:pPr>
        <w:pStyle w:val="Paragraphe"/>
        <w:ind w:left="567"/>
      </w:pPr>
      <w:r w:rsidRPr="00B54E7C">
        <w:t xml:space="preserve">L'offre ainsi présentée ne </w:t>
      </w:r>
      <w:r w:rsidRPr="00B54E7C">
        <w:rPr>
          <w:b/>
          <w:u w:val="single"/>
        </w:rPr>
        <w:t>nous</w:t>
      </w:r>
      <w:r w:rsidRPr="00B54E7C">
        <w:t xml:space="preserve"> lie toutefois que si son acceptation </w:t>
      </w:r>
      <w:r w:rsidRPr="00B54E7C">
        <w:rPr>
          <w:b/>
          <w:u w:val="single"/>
        </w:rPr>
        <w:t>nous</w:t>
      </w:r>
      <w:r w:rsidRPr="00B54E7C">
        <w:t xml:space="preserve"> est notifiée dans un délai de </w:t>
      </w:r>
      <w:bookmarkStart w:id="8" w:name="A1_p5_a"/>
      <w:r w:rsidRPr="00B54E7C">
        <w:t>1</w:t>
      </w:r>
      <w:r w:rsidR="003B4F72" w:rsidRPr="00B54E7C">
        <w:t>8</w:t>
      </w:r>
      <w:r w:rsidRPr="00B54E7C">
        <w:t>0 jours</w:t>
      </w:r>
      <w:bookmarkEnd w:id="8"/>
      <w:r w:rsidRPr="00B54E7C">
        <w:t xml:space="preserve"> à compter </w:t>
      </w:r>
      <w:r>
        <w:t>de la date limite de remise des offres fixée par le règlement de la consultation.</w:t>
      </w:r>
    </w:p>
    <w:p w14:paraId="7F27EA4C" w14:textId="77777777" w:rsidR="00644751" w:rsidRDefault="00644751">
      <w:pPr>
        <w:pStyle w:val="Paragraphe"/>
        <w:ind w:left="567"/>
      </w:pPr>
    </w:p>
    <w:p w14:paraId="1E493DDC" w14:textId="77777777" w:rsidR="00344CF9" w:rsidRDefault="00A00997">
      <w:pPr>
        <w:pStyle w:val="Titre1"/>
      </w:pPr>
      <w:r>
        <w:lastRenderedPageBreak/>
        <w:t>ARTICLE 2. PRESTATIONS ET PRIX</w:t>
      </w:r>
    </w:p>
    <w:p w14:paraId="7AD6D418" w14:textId="77777777" w:rsidR="00344CF9" w:rsidRDefault="00A00997">
      <w:pPr>
        <w:pStyle w:val="Titre2"/>
      </w:pPr>
      <w:r>
        <w:t>2-1. Montant du marché</w:t>
      </w:r>
    </w:p>
    <w:p w14:paraId="1E939F3F" w14:textId="242CB938" w:rsidR="00344CF9" w:rsidRDefault="00A00997">
      <w:pPr>
        <w:pStyle w:val="Paragraphe"/>
      </w:pPr>
      <w:r>
        <w:t>L'offre de prix est établie sur la base des conditions économiques en vigueur à la date de remise de l'offre fixée en page</w:t>
      </w:r>
      <w:r w:rsidR="00C7068D">
        <w:t xml:space="preserve"> </w:t>
      </w:r>
      <w:r>
        <w:t>1 du présent acte d’engagement. Ce mois est réputé correspondre à celui de la date à laquelle le candidat a fixé son prix remis dans son offre finale.</w:t>
      </w:r>
    </w:p>
    <w:p w14:paraId="2050F78D" w14:textId="77777777" w:rsidR="00344CF9" w:rsidRDefault="00A00997">
      <w:r>
        <w:t xml:space="preserve">Les modalités de variation des prix sont fixées à l'article </w:t>
      </w:r>
      <w:r w:rsidRPr="00AC1A32">
        <w:t>3-3 du CCAP.</w:t>
      </w:r>
    </w:p>
    <w:p w14:paraId="6AF63646" w14:textId="0B6E1DB5" w:rsidR="00344CF9" w:rsidRDefault="00A00997">
      <w:pPr>
        <w:pStyle w:val="Paragraphe"/>
      </w:pPr>
      <w:r>
        <w:t xml:space="preserve">Les prestations définies au CCAP portent sur </w:t>
      </w:r>
      <w:bookmarkStart w:id="9" w:name="A2A_1_p21B_a"/>
      <w:r w:rsidR="00AC1A32" w:rsidRPr="00AC1A32">
        <w:rPr>
          <w:b/>
          <w:bCs/>
        </w:rPr>
        <w:t>quatre</w:t>
      </w:r>
      <w:r w:rsidR="00644751" w:rsidRPr="00AC1A32">
        <w:rPr>
          <w:b/>
          <w:bCs/>
        </w:rPr>
        <w:t xml:space="preserve"> </w:t>
      </w:r>
      <w:bookmarkEnd w:id="9"/>
      <w:r w:rsidR="00724C2B" w:rsidRPr="00AC1A32">
        <w:rPr>
          <w:b/>
          <w:bCs/>
        </w:rPr>
        <w:t>(</w:t>
      </w:r>
      <w:r w:rsidR="00A86AB0" w:rsidRPr="00AC1A32">
        <w:rPr>
          <w:b/>
          <w:bCs/>
        </w:rPr>
        <w:t>4</w:t>
      </w:r>
      <w:r w:rsidR="00724C2B" w:rsidRPr="00AC1A32">
        <w:rPr>
          <w:b/>
          <w:bCs/>
        </w:rPr>
        <w:t>)</w:t>
      </w:r>
      <w:r>
        <w:t xml:space="preserve"> lots de travaux.</w:t>
      </w:r>
    </w:p>
    <w:p w14:paraId="164CC1C8" w14:textId="77777777" w:rsidR="00287939" w:rsidRDefault="00287939" w:rsidP="00287939">
      <w:pPr>
        <w:pStyle w:val="Standard"/>
        <w:keepNext/>
        <w:spacing w:before="240"/>
        <w:ind w:left="-142"/>
        <w:rPr>
          <w:b/>
          <w:u w:val="single"/>
        </w:rPr>
      </w:pPr>
      <w:bookmarkStart w:id="10" w:name="_Hlk140583015"/>
      <w:r>
        <w:rPr>
          <w:b/>
          <w:u w:val="single"/>
        </w:rPr>
        <w:t>Evaluation des travaux</w:t>
      </w:r>
    </w:p>
    <w:p w14:paraId="0A927B44" w14:textId="77777777" w:rsidR="00287939" w:rsidRDefault="00287939" w:rsidP="00287939">
      <w:pPr>
        <w:pStyle w:val="Standard"/>
        <w:keepNext/>
        <w:numPr>
          <w:ilvl w:val="0"/>
          <w:numId w:val="24"/>
        </w:numPr>
        <w:spacing w:before="240"/>
      </w:pPr>
      <w:r>
        <w:t xml:space="preserve">Les travaux </w:t>
      </w:r>
      <w:r w:rsidRPr="0076488F">
        <w:rPr>
          <w:rFonts w:eastAsia="Times New Roman" w:cs="Times New Roman"/>
        </w:rPr>
        <w:t xml:space="preserve">du </w:t>
      </w:r>
      <w:r w:rsidRPr="0076488F">
        <w:rPr>
          <w:rFonts w:eastAsia="Times New Roman" w:cs="Times New Roman"/>
          <w:b/>
          <w:bCs/>
        </w:rPr>
        <w:t>lot</w:t>
      </w:r>
      <w:r w:rsidRPr="0076488F">
        <w:rPr>
          <w:rFonts w:eastAsia="Times New Roman" w:cs="Times New Roman"/>
        </w:rPr>
        <w:t xml:space="preserve"> pour lequel </w:t>
      </w:r>
      <w:r w:rsidRPr="0076488F">
        <w:rPr>
          <w:rFonts w:eastAsia="Times New Roman" w:cs="Times New Roman"/>
          <w:b/>
          <w:bCs/>
          <w:u w:val="single"/>
        </w:rPr>
        <w:t>je m'engage</w:t>
      </w:r>
      <w:r w:rsidRPr="0076488F">
        <w:rPr>
          <w:rFonts w:eastAsia="Times New Roman" w:cs="Times New Roman"/>
          <w:b/>
          <w:bCs/>
        </w:rPr>
        <w:t> / </w:t>
      </w:r>
      <w:r w:rsidRPr="0076488F">
        <w:rPr>
          <w:rFonts w:eastAsia="Times New Roman" w:cs="Times New Roman"/>
          <w:b/>
          <w:bCs/>
          <w:u w:val="single"/>
        </w:rPr>
        <w:t>nous nous engageons</w:t>
      </w:r>
      <w:r>
        <w:t xml:space="preserve"> seront rémunérés par application d'un prix global forfaitaire égal à :</w:t>
      </w:r>
    </w:p>
    <w:p w14:paraId="308F95BA" w14:textId="77777777" w:rsidR="00287939" w:rsidRDefault="00287939" w:rsidP="00287939">
      <w:pPr>
        <w:pStyle w:val="Standard"/>
      </w:pPr>
    </w:p>
    <w:tbl>
      <w:tblPr>
        <w:tblW w:w="8874" w:type="dxa"/>
        <w:tblInd w:w="-7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38"/>
        <w:gridCol w:w="1560"/>
        <w:gridCol w:w="1559"/>
        <w:gridCol w:w="3240"/>
        <w:gridCol w:w="177"/>
      </w:tblGrid>
      <w:tr w:rsidR="00287939" w14:paraId="37DF93CD" w14:textId="77777777" w:rsidTr="00493F19"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6FD8FD" w14:textId="6FD78C89" w:rsidR="00287939" w:rsidRDefault="00287939" w:rsidP="00287939">
            <w:pPr>
              <w:pStyle w:val="Standard"/>
              <w:keepNext/>
              <w:numPr>
                <w:ilvl w:val="0"/>
                <w:numId w:val="25"/>
              </w:numPr>
              <w:snapToGrid w:val="0"/>
              <w:ind w:left="-355" w:right="5" w:firstLine="0"/>
            </w:pPr>
            <w:r>
              <w:t xml:space="preserve">Montant hors </w:t>
            </w:r>
            <w:proofErr w:type="gramStart"/>
            <w:r>
              <w:t>TVA</w:t>
            </w:r>
            <w:r>
              <w:rPr>
                <w:b/>
              </w:rPr>
              <w:t>  :</w:t>
            </w:r>
            <w:proofErr w:type="gramEnd"/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E42246" w14:textId="77777777" w:rsidR="00287939" w:rsidRDefault="00287939" w:rsidP="00493F19">
            <w:pPr>
              <w:pStyle w:val="Standard"/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3B264" w14:textId="77777777" w:rsidR="00287939" w:rsidRDefault="00287939" w:rsidP="00493F19">
            <w:pPr>
              <w:pStyle w:val="Standard"/>
              <w:snapToGrid w:val="0"/>
            </w:pPr>
          </w:p>
        </w:tc>
      </w:tr>
      <w:tr w:rsidR="00287939" w14:paraId="15D9A97C" w14:textId="77777777" w:rsidTr="00493F19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35E16A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154CFE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376991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287939" w14:paraId="630CC515" w14:textId="77777777" w:rsidTr="00493F19">
        <w:tc>
          <w:tcPr>
            <w:tcW w:w="23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47AA4D" w14:textId="77777777" w:rsidR="00287939" w:rsidRDefault="00287939" w:rsidP="00287939">
            <w:pPr>
              <w:pStyle w:val="Standard"/>
              <w:keepNext/>
              <w:numPr>
                <w:ilvl w:val="0"/>
                <w:numId w:val="26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5D24EB" w14:textId="35029847" w:rsidR="00287939" w:rsidRDefault="00C45D5F" w:rsidP="005A554A">
            <w:pPr>
              <w:pStyle w:val="Standard"/>
              <w:keepNext/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5DEFCA" w14:textId="77777777" w:rsidR="00287939" w:rsidRDefault="00287939" w:rsidP="00493F19">
            <w:pPr>
              <w:pStyle w:val="Standard"/>
              <w:keepNext/>
              <w:snapToGrid w:val="0"/>
            </w:pPr>
            <w:proofErr w:type="gramStart"/>
            <w:r>
              <w:t>%,   </w:t>
            </w:r>
            <w:proofErr w:type="gramEnd"/>
            <w:r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C4D67F" w14:textId="77777777" w:rsidR="00287939" w:rsidRDefault="00287939" w:rsidP="00493F19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5B63C" w14:textId="77777777" w:rsidR="00287939" w:rsidRDefault="00287939" w:rsidP="00493F19">
            <w:pPr>
              <w:pStyle w:val="Standard"/>
              <w:snapToGrid w:val="0"/>
            </w:pPr>
          </w:p>
        </w:tc>
      </w:tr>
      <w:tr w:rsidR="00287939" w14:paraId="3B7F269C" w14:textId="77777777" w:rsidTr="00493F19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F193B0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BBB7B3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835C78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287939" w14:paraId="6EFF3537" w14:textId="77777777" w:rsidTr="00493F19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F8FF4C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66CB2B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8D122D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287939" w14:paraId="4888F1B4" w14:textId="77777777" w:rsidTr="00493F19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A97C56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13C4BD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6F43CC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287939" w14:paraId="29A4828B" w14:textId="77777777" w:rsidTr="00493F19"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AD6553" w14:textId="77777777" w:rsidR="00287939" w:rsidRDefault="00287939" w:rsidP="00287939">
            <w:pPr>
              <w:pStyle w:val="Standard"/>
              <w:numPr>
                <w:ilvl w:val="0"/>
                <w:numId w:val="27"/>
              </w:numPr>
              <w:snapToGrid w:val="0"/>
              <w:ind w:left="-355" w:right="5" w:firstLine="0"/>
            </w:pPr>
            <w: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150050" w14:textId="77777777" w:rsidR="00287939" w:rsidRDefault="00287939" w:rsidP="00493F19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9CAC4" w14:textId="77777777" w:rsidR="00287939" w:rsidRDefault="00287939" w:rsidP="00493F19">
            <w:pPr>
              <w:pStyle w:val="Standard"/>
              <w:snapToGrid w:val="0"/>
            </w:pPr>
          </w:p>
        </w:tc>
      </w:tr>
      <w:tr w:rsidR="00287939" w14:paraId="51853604" w14:textId="77777777" w:rsidTr="00493F19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30D0F6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CD2544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1B6882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287939" w14:paraId="1E90C632" w14:textId="77777777" w:rsidTr="00493F19"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761BC7" w14:textId="77777777" w:rsidR="00287939" w:rsidRDefault="00287939" w:rsidP="00493F19">
            <w:pPr>
              <w:pStyle w:val="Standard"/>
              <w:keepNext/>
              <w:snapToGrid w:val="0"/>
              <w:ind w:left="284"/>
            </w:pPr>
            <w: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14A9D1" w14:textId="77777777" w:rsidR="00287939" w:rsidRDefault="00287939" w:rsidP="00493F19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3689A" w14:textId="77777777" w:rsidR="00287939" w:rsidRDefault="00287939" w:rsidP="00493F19">
            <w:pPr>
              <w:pStyle w:val="Standard"/>
              <w:snapToGrid w:val="0"/>
            </w:pPr>
          </w:p>
        </w:tc>
      </w:tr>
      <w:tr w:rsidR="00287939" w14:paraId="756D7502" w14:textId="77777777" w:rsidTr="00493F19">
        <w:trPr>
          <w:trHeight w:val="1500"/>
        </w:trPr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103585" w14:textId="77777777" w:rsidR="00287939" w:rsidRDefault="00287939" w:rsidP="00493F19">
            <w:pPr>
              <w:pStyle w:val="Standard"/>
              <w:snapToGrid w:val="0"/>
            </w:pPr>
          </w:p>
          <w:p w14:paraId="0FE2027D" w14:textId="77777777" w:rsidR="00287939" w:rsidRDefault="00287939" w:rsidP="00493F19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640B6" w14:textId="77777777" w:rsidR="00287939" w:rsidRDefault="00287939" w:rsidP="00493F19">
            <w:pPr>
              <w:pStyle w:val="Standard"/>
              <w:snapToGrid w:val="0"/>
            </w:pPr>
          </w:p>
        </w:tc>
      </w:tr>
    </w:tbl>
    <w:p w14:paraId="44ACA63F" w14:textId="1D6410F9" w:rsidR="00344CF9" w:rsidRDefault="00344CF9"/>
    <w:bookmarkEnd w:id="10"/>
    <w:p w14:paraId="2E729EF2" w14:textId="22EBD176" w:rsidR="00344CF9" w:rsidRDefault="00A04D83">
      <w:pPr>
        <w:keepNext/>
        <w:spacing w:before="240" w:after="12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 w:rsidR="00A00997">
        <w:rPr>
          <w:sz w:val="36"/>
        </w:rPr>
        <w:t xml:space="preserve">  </w:t>
      </w:r>
      <w:r w:rsidR="00A00997">
        <w:rPr>
          <w:b/>
          <w:u w:val="single"/>
        </w:rPr>
        <w:t>Groupement</w:t>
      </w:r>
      <w:proofErr w:type="gramEnd"/>
      <w:r w:rsidR="00A00997">
        <w:rPr>
          <w:b/>
          <w:u w:val="single"/>
        </w:rPr>
        <w:t xml:space="preserve"> </w:t>
      </w:r>
    </w:p>
    <w:p w14:paraId="40FBFABE" w14:textId="218FAC1F" w:rsidR="009B5404" w:rsidRDefault="009B5404">
      <w:pPr>
        <w:pStyle w:val="Paragraphe"/>
      </w:pPr>
      <w:bookmarkStart w:id="11" w:name="_Hlk140583056"/>
      <w:r>
        <w:t>Que le groupement soit conjoint ou solidaire, les membres du groupement sont rémunérés sur comptes séparés.</w:t>
      </w:r>
    </w:p>
    <w:p w14:paraId="7E487E81" w14:textId="5EA37CEA" w:rsidR="00344CF9" w:rsidRDefault="00A00997">
      <w:pPr>
        <w:pStyle w:val="Paragraphe"/>
      </w:pPr>
      <w:r>
        <w:t xml:space="preserve">Le détail des prestations exécutées par chacun des membres du </w:t>
      </w:r>
      <w:r w:rsidRPr="009B5404">
        <w:rPr>
          <w:bCs/>
        </w:rPr>
        <w:t xml:space="preserve">groupement </w:t>
      </w:r>
      <w:r w:rsidR="00AA5F3A" w:rsidRPr="009B5404">
        <w:rPr>
          <w:bCs/>
        </w:rPr>
        <w:t xml:space="preserve">(qu’il soit </w:t>
      </w:r>
      <w:r w:rsidRPr="009B5404">
        <w:rPr>
          <w:bCs/>
        </w:rPr>
        <w:t xml:space="preserve">conjoint </w:t>
      </w:r>
      <w:r w:rsidR="00AA5F3A" w:rsidRPr="009B5404">
        <w:rPr>
          <w:bCs/>
        </w:rPr>
        <w:t xml:space="preserve">ou solidaire) </w:t>
      </w:r>
      <w:r w:rsidRPr="009B5404">
        <w:rPr>
          <w:bCs/>
        </w:rPr>
        <w:t>ainsi que la répartition de la rémunération correspondante</w:t>
      </w:r>
      <w:r>
        <w:t xml:space="preserve"> sont joints en annexe au présent acte d'engagement.</w:t>
      </w:r>
    </w:p>
    <w:bookmarkEnd w:id="11"/>
    <w:p w14:paraId="75180265" w14:textId="4247FB58" w:rsidR="00DE4B16" w:rsidRDefault="00A00997" w:rsidP="009B5404">
      <w:pPr>
        <w:pStyle w:val="Paragraphe"/>
      </w:pPr>
      <w:r>
        <w:t>Le mandataire y indique en outre le montant de sa prestation de mandat.</w:t>
      </w:r>
    </w:p>
    <w:p w14:paraId="51E4F2EF" w14:textId="4420A4AD" w:rsidR="009A7DD5" w:rsidRDefault="009A7DD5" w:rsidP="00385496">
      <w:pPr>
        <w:widowControl/>
        <w:jc w:val="left"/>
      </w:pPr>
    </w:p>
    <w:p w14:paraId="71B7076B" w14:textId="77777777" w:rsidR="00344CF9" w:rsidRDefault="00A00997">
      <w:pPr>
        <w:pStyle w:val="Titre2"/>
      </w:pPr>
      <w:r>
        <w:t>2-2. Montant sous-traité</w:t>
      </w:r>
    </w:p>
    <w:p w14:paraId="15A49619" w14:textId="041C37CD" w:rsidR="00344CF9" w:rsidRDefault="00A00997">
      <w:pPr>
        <w:pStyle w:val="Paragraphe"/>
      </w:pPr>
      <w:r>
        <w:t xml:space="preserve">En cas de recours à la sous-traitance, conformément aux articles L.2193-4, L.2193-5 et R.2193-1 du CCP, un formulaire </w:t>
      </w:r>
      <w:r w:rsidR="005B1BBB">
        <w:t xml:space="preserve">Acte de sous-traitance </w:t>
      </w:r>
      <w:r>
        <w:t xml:space="preserve">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</w:t>
      </w:r>
      <w:r w:rsidR="00A934CE">
        <w:t>a</w:t>
      </w:r>
      <w:r w:rsidR="005B1BBB">
        <w:t xml:space="preserve">cte de sous-traitance </w:t>
      </w:r>
      <w:r>
        <w:t xml:space="preserve">est exprimé hors taxe ; le titulaire doit également préciser dans ce formulaire que la TVA est </w:t>
      </w:r>
      <w:proofErr w:type="spellStart"/>
      <w:r>
        <w:t>autoliquidée</w:t>
      </w:r>
      <w:proofErr w:type="spellEnd"/>
      <w:r>
        <w:t>.</w:t>
      </w:r>
    </w:p>
    <w:p w14:paraId="481B76A0" w14:textId="1296DD73" w:rsidR="008C6B1C" w:rsidRDefault="00A00997">
      <w:pPr>
        <w:pStyle w:val="Paragraphe"/>
      </w:pPr>
      <w:r>
        <w:t xml:space="preserve">Chaque formulaire annexé constitue une demande d'acceptation du sous-traitant concerné et d'agrément des conditions de paiement du contrat de sous-traitance. La notification du marché est </w:t>
      </w:r>
      <w:r>
        <w:lastRenderedPageBreak/>
        <w:t>réputée emporter acceptation du sous-traitant et agrément des conditions de paiement du contrat de sous-traitance.</w:t>
      </w:r>
    </w:p>
    <w:p w14:paraId="5C4BEDAB" w14:textId="77777777" w:rsidR="008800CF" w:rsidRDefault="008800CF">
      <w:pPr>
        <w:pStyle w:val="Paragraphe"/>
      </w:pPr>
    </w:p>
    <w:p w14:paraId="4FFEC195" w14:textId="3BDF2736" w:rsidR="00344CF9" w:rsidRDefault="00A04D83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 w:rsidR="00A00997">
        <w:t xml:space="preserve">  </w:t>
      </w:r>
      <w:r w:rsidR="00A00997">
        <w:rPr>
          <w:b/>
          <w:color w:val="000000"/>
          <w:u w:val="single"/>
        </w:rPr>
        <w:t>Entreprise</w:t>
      </w:r>
      <w:proofErr w:type="gramEnd"/>
      <w:r w:rsidR="00A00997">
        <w:rPr>
          <w:b/>
          <w:u w:val="single"/>
        </w:rPr>
        <w:t xml:space="preserve"> unique</w:t>
      </w:r>
    </w:p>
    <w:p w14:paraId="7B554139" w14:textId="77777777" w:rsidR="00344CF9" w:rsidRDefault="00A00997" w:rsidP="000C4BE8">
      <w:pPr>
        <w:pStyle w:val="Paradouble"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3160"/>
        <w:gridCol w:w="163"/>
      </w:tblGrid>
      <w:tr w:rsidR="00344CF9" w14:paraId="5F72ED58" w14:textId="77777777">
        <w:tc>
          <w:tcPr>
            <w:tcW w:w="3260" w:type="dxa"/>
          </w:tcPr>
          <w:p w14:paraId="10B42E95" w14:textId="77777777" w:rsidR="00344CF9" w:rsidRDefault="00A00997">
            <w:pPr>
              <w:pStyle w:val="Paragraphe"/>
              <w:keepNext/>
              <w:keepLines/>
              <w:numPr>
                <w:ilvl w:val="0"/>
                <w:numId w:val="12"/>
              </w:numPr>
              <w:tabs>
                <w:tab w:val="left" w:pos="720"/>
              </w:tabs>
              <w:snapToGrid w:val="0"/>
              <w:spacing w:befor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6BBBCE" w14:textId="77777777" w:rsidR="00344CF9" w:rsidRDefault="00344CF9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1F10B816" w14:textId="77777777" w:rsidR="00344CF9" w:rsidRDefault="00344CF9">
            <w:pPr>
              <w:snapToGrid w:val="0"/>
            </w:pPr>
          </w:p>
        </w:tc>
      </w:tr>
    </w:tbl>
    <w:p w14:paraId="57084280" w14:textId="77777777" w:rsidR="00344CF9" w:rsidRDefault="00A00997">
      <w:pPr>
        <w:spacing w:before="240"/>
      </w:pPr>
      <w:r>
        <w:t>Les déclarations et attestations (article R.2193-1 du CCP) des sous-traitants recensés dans les formulaires annexés, sont jointes au présent acte d'engagement.</w:t>
      </w:r>
    </w:p>
    <w:p w14:paraId="73FE0516" w14:textId="7C483A4E" w:rsidR="00344CF9" w:rsidRDefault="00A04D83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q</w:t>
      </w:r>
      <w:r>
        <w:rPr>
          <w:b/>
          <w:u w:val="single"/>
        </w:rPr>
        <w:t xml:space="preserve"> </w:t>
      </w:r>
      <w:r w:rsidR="00A00997">
        <w:rPr>
          <w:b/>
          <w:u w:val="single"/>
        </w:rPr>
        <w:t xml:space="preserve">Groupement </w:t>
      </w:r>
      <w:r w:rsidR="00D33A2A">
        <w:rPr>
          <w:b/>
          <w:u w:val="single"/>
        </w:rPr>
        <w:t>(qu’il soit conjoint ou solidaire)</w:t>
      </w:r>
    </w:p>
    <w:p w14:paraId="731618D9" w14:textId="77777777" w:rsidR="00344CF9" w:rsidRDefault="00A00997">
      <w:pPr>
        <w:pStyle w:val="Paradouble"/>
      </w:pPr>
      <w:r>
        <w:t>Le montant total des prestations sous-traitées conformément à ces formulaires annexés est de :</w:t>
      </w:r>
    </w:p>
    <w:tbl>
      <w:tblPr>
        <w:tblW w:w="7216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985"/>
        <w:gridCol w:w="5231"/>
      </w:tblGrid>
      <w:tr w:rsidR="00344CF9" w14:paraId="739FFB93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31C4206A" w14:textId="77777777" w:rsidR="00344CF9" w:rsidRDefault="00A00997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4C1C456B" w14:textId="77777777" w:rsidR="00344CF9" w:rsidRDefault="00A0099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</w:tr>
      <w:tr w:rsidR="00344CF9" w14:paraId="5004F351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5B833135" w14:textId="77777777" w:rsidR="00344CF9" w:rsidRDefault="00A00997">
            <w:pPr>
              <w:snapToGrid w:val="0"/>
              <w:jc w:val="center"/>
            </w:pPr>
            <w:r>
              <w:t>1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303B35E" w14:textId="77777777" w:rsidR="00344CF9" w:rsidRDefault="00344CF9">
            <w:pPr>
              <w:snapToGrid w:val="0"/>
              <w:jc w:val="center"/>
            </w:pPr>
          </w:p>
        </w:tc>
      </w:tr>
      <w:tr w:rsidR="00344CF9" w14:paraId="14275C9C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F73FEB" w14:textId="77777777" w:rsidR="00344CF9" w:rsidRDefault="00A00997">
            <w:pPr>
              <w:snapToGrid w:val="0"/>
              <w:jc w:val="center"/>
            </w:pPr>
            <w:r>
              <w:t>2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05BFDE0" w14:textId="77777777" w:rsidR="00344CF9" w:rsidRDefault="00344CF9">
            <w:pPr>
              <w:snapToGrid w:val="0"/>
              <w:jc w:val="center"/>
            </w:pPr>
          </w:p>
        </w:tc>
      </w:tr>
      <w:tr w:rsidR="00344CF9" w14:paraId="51BB5946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18853E" w14:textId="77777777" w:rsidR="00344CF9" w:rsidRDefault="00A00997">
            <w:pPr>
              <w:snapToGrid w:val="0"/>
              <w:jc w:val="center"/>
            </w:pPr>
            <w:r>
              <w:t>3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8BC7AAE" w14:textId="77777777" w:rsidR="00344CF9" w:rsidRDefault="00344CF9">
            <w:pPr>
              <w:snapToGrid w:val="0"/>
              <w:jc w:val="center"/>
            </w:pPr>
          </w:p>
        </w:tc>
      </w:tr>
      <w:tr w:rsidR="00344CF9" w14:paraId="4E2445D2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5CBA22" w14:textId="77777777" w:rsidR="00344CF9" w:rsidRDefault="00A00997">
            <w:pPr>
              <w:snapToGrid w:val="0"/>
              <w:jc w:val="center"/>
            </w:pPr>
            <w:r>
              <w:t>4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F5D6CD0" w14:textId="77777777" w:rsidR="00344CF9" w:rsidRDefault="00344CF9">
            <w:pPr>
              <w:snapToGrid w:val="0"/>
              <w:jc w:val="center"/>
            </w:pPr>
          </w:p>
        </w:tc>
      </w:tr>
      <w:tr w:rsidR="00344CF9" w14:paraId="2E767694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977675" w14:textId="77777777" w:rsidR="00344CF9" w:rsidRDefault="00A00997">
            <w:pPr>
              <w:snapToGrid w:val="0"/>
              <w:jc w:val="center"/>
            </w:pPr>
            <w:r>
              <w:t>5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DA8594C" w14:textId="77777777" w:rsidR="00344CF9" w:rsidRDefault="00344CF9">
            <w:pPr>
              <w:snapToGrid w:val="0"/>
              <w:jc w:val="center"/>
            </w:pPr>
          </w:p>
        </w:tc>
      </w:tr>
      <w:tr w:rsidR="00344CF9" w14:paraId="2ECC646B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14:paraId="11AFC790" w14:textId="77777777" w:rsidR="00344CF9" w:rsidRDefault="00A0099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F8790D8" w14:textId="77777777" w:rsidR="00344CF9" w:rsidRDefault="00344CF9">
            <w:pPr>
              <w:snapToGrid w:val="0"/>
              <w:jc w:val="center"/>
            </w:pPr>
          </w:p>
        </w:tc>
      </w:tr>
    </w:tbl>
    <w:p w14:paraId="7D3EC445" w14:textId="07F551F0" w:rsidR="00344CF9" w:rsidRDefault="00A00997" w:rsidP="008C6B1C">
      <w:pPr>
        <w:pStyle w:val="Paragraphe"/>
      </w:pPr>
      <w:r>
        <w:t>Les déclarations et attestations (article R.2193-1 du CCP) des sous-traitants recensés dans les formulaires annexés, sont jointes au présent acte d'engagement.</w:t>
      </w:r>
    </w:p>
    <w:p w14:paraId="6BFC8C2A" w14:textId="77777777" w:rsidR="00344CF9" w:rsidRDefault="00344CF9">
      <w:pPr>
        <w:rPr>
          <w:sz w:val="2"/>
        </w:rPr>
      </w:pPr>
    </w:p>
    <w:p w14:paraId="13A5AD38" w14:textId="21909695" w:rsidR="00953D63" w:rsidRDefault="00A00997" w:rsidP="00953D63">
      <w:pPr>
        <w:pStyle w:val="Titre1"/>
      </w:pPr>
      <w:r>
        <w:t xml:space="preserve">ARTICLE 3. </w:t>
      </w:r>
      <w:r>
        <w:rPr>
          <w:color w:val="000000"/>
        </w:rPr>
        <w:t>DELAI D'EXECUTION DU MARCHE</w:t>
      </w:r>
      <w:bookmarkStart w:id="12" w:name="_Hlk140583296"/>
    </w:p>
    <w:p w14:paraId="1ED7D13F" w14:textId="77777777" w:rsidR="00237C72" w:rsidRDefault="00237C72" w:rsidP="00237C72">
      <w:pPr>
        <w:pStyle w:val="Paragraphe"/>
      </w:pPr>
      <w:r>
        <w:t>La durée contractuelle du marché commence à la notification de ce dernier et se termine à la fin de la période de garantie de parfait achèvement. Cette durée est estimée à 20 mois.</w:t>
      </w:r>
    </w:p>
    <w:p w14:paraId="588324B1" w14:textId="77777777" w:rsidR="00237C72" w:rsidRDefault="00237C72" w:rsidP="00237C72">
      <w:pPr>
        <w:pStyle w:val="Paragraphe"/>
      </w:pPr>
      <w:r>
        <w:t xml:space="preserve">Le délai d’exécution du présent marché est estimée à 8 mois, à compter de </w:t>
      </w:r>
      <w:bookmarkStart w:id="13" w:name="_Hlk206084368"/>
      <w:r>
        <w:t xml:space="preserve">l’ordre de service prescrivant de commencer la période de préparation </w:t>
      </w:r>
      <w:bookmarkEnd w:id="13"/>
      <w:r>
        <w:t>réparti comme suit :</w:t>
      </w:r>
    </w:p>
    <w:p w14:paraId="3A238D17" w14:textId="77777777" w:rsidR="00237C72" w:rsidRDefault="00237C72" w:rsidP="00237C72">
      <w:pPr>
        <w:pStyle w:val="Paragraphe"/>
        <w:numPr>
          <w:ilvl w:val="0"/>
          <w:numId w:val="24"/>
        </w:numPr>
      </w:pPr>
      <w:r>
        <w:t>2 mois de période de préparation</w:t>
      </w:r>
    </w:p>
    <w:p w14:paraId="00E88FB0" w14:textId="77777777" w:rsidR="00237C72" w:rsidRDefault="00237C72" w:rsidP="00237C72">
      <w:pPr>
        <w:pStyle w:val="Paragraphe"/>
        <w:numPr>
          <w:ilvl w:val="0"/>
          <w:numId w:val="24"/>
        </w:numPr>
      </w:pPr>
      <w:r>
        <w:t>6 mois de délai d’exécution des travaux jusqu’à leur réception</w:t>
      </w:r>
    </w:p>
    <w:p w14:paraId="74DD0EBA" w14:textId="77777777" w:rsidR="00237C72" w:rsidRDefault="00237C72" w:rsidP="00237C72">
      <w:pPr>
        <w:pStyle w:val="Paragraphe"/>
      </w:pPr>
      <w:r>
        <w:t>Les deux délais ci-dessus ne sont pas nécessairement successifs.</w:t>
      </w:r>
    </w:p>
    <w:bookmarkEnd w:id="12"/>
    <w:p w14:paraId="7EBAADAE" w14:textId="79F1AD1B" w:rsidR="00344CF9" w:rsidRDefault="00A00997">
      <w:pPr>
        <w:pStyle w:val="Titre2"/>
      </w:pPr>
      <w:r>
        <w:t>3-1. Période de préparation</w:t>
      </w:r>
    </w:p>
    <w:p w14:paraId="5AA5E824" w14:textId="48B28D95" w:rsidR="00344CF9" w:rsidRDefault="00A00997">
      <w:pPr>
        <w:pStyle w:val="Paragraphe"/>
      </w:pPr>
      <w:r>
        <w:t xml:space="preserve">Le délai de la période de préparation </w:t>
      </w:r>
      <w:r w:rsidR="00C31E92">
        <w:t>du présent</w:t>
      </w:r>
      <w:r>
        <w:rPr>
          <w:b/>
        </w:rPr>
        <w:t xml:space="preserve"> </w:t>
      </w:r>
      <w:r w:rsidRPr="00C31E92">
        <w:rPr>
          <w:bCs/>
        </w:rPr>
        <w:t>lot</w:t>
      </w:r>
      <w:r>
        <w:t xml:space="preserve"> part de la date fixée par l'ordre de service prescrivant de commencer la période.</w:t>
      </w:r>
    </w:p>
    <w:p w14:paraId="29C797B4" w14:textId="48F8831C" w:rsidR="00344CF9" w:rsidRDefault="00A934CE">
      <w:pPr>
        <w:pStyle w:val="Paradouble"/>
      </w:pPr>
      <w:r>
        <w:t xml:space="preserve">En application de </w:t>
      </w:r>
      <w:r w:rsidR="00A00997">
        <w:t xml:space="preserve">l'article 28.1 du CCAG, ce délai est fixé </w:t>
      </w:r>
      <w:r w:rsidR="00C31E92">
        <w:t xml:space="preserve">à </w:t>
      </w:r>
      <w:r>
        <w:t>2</w:t>
      </w:r>
      <w:r w:rsidR="005B1BBB">
        <w:t xml:space="preserve"> mois</w:t>
      </w:r>
      <w:r w:rsidR="00C31E92">
        <w:t>.</w:t>
      </w:r>
    </w:p>
    <w:p w14:paraId="132B3B63" w14:textId="77777777" w:rsidR="00344CF9" w:rsidRDefault="00A00997">
      <w:pPr>
        <w:pStyle w:val="Titre2"/>
      </w:pPr>
      <w:r>
        <w:t>3-2. Délai d'exécution des travaux</w:t>
      </w:r>
    </w:p>
    <w:p w14:paraId="4FC3F754" w14:textId="77777777" w:rsidR="00A75A21" w:rsidRDefault="00A75A21" w:rsidP="00A75A21">
      <w:pPr>
        <w:pStyle w:val="Paragraphe"/>
      </w:pPr>
      <w:r w:rsidRPr="00B8568D">
        <w:t>Le délai d'exécution propre à chacun des lots commence à courir à la date fixée dans le calendrier détaillé d'exécution</w:t>
      </w:r>
      <w:r>
        <w:t xml:space="preserve"> annexé à l’ordre de service lançant la période d’exécution des travaux</w:t>
      </w:r>
    </w:p>
    <w:p w14:paraId="2BF43D90" w14:textId="77777777" w:rsidR="00A75A21" w:rsidRPr="00B8568D" w:rsidRDefault="00A75A21" w:rsidP="00A75A21">
      <w:pPr>
        <w:pStyle w:val="Paragraphe"/>
      </w:pPr>
      <w:r>
        <w:t>Le délai d’exécution propre à chaque lot</w:t>
      </w:r>
      <w:r w:rsidRPr="00B8568D">
        <w:t xml:space="preserve"> est défini dans le calendrier prévisionnel </w:t>
      </w:r>
      <w:r>
        <w:t>annexé</w:t>
      </w:r>
      <w:r w:rsidRPr="00B8568D">
        <w:t xml:space="preserve"> au </w:t>
      </w:r>
      <w:r w:rsidRPr="00B8568D">
        <w:lastRenderedPageBreak/>
        <w:t>présent acte d’engagement et sera rendu définitif dans le calendrier détaillé décrit à l’article 4-1.2 du CCAP.</w:t>
      </w:r>
    </w:p>
    <w:p w14:paraId="1F24D341" w14:textId="77777777" w:rsidR="00344CF9" w:rsidRDefault="00A00997">
      <w:pPr>
        <w:pStyle w:val="Titre2"/>
      </w:pPr>
      <w:r>
        <w:t>3-3. Délai(s) distinct(s)</w:t>
      </w:r>
    </w:p>
    <w:p w14:paraId="55375DEA" w14:textId="77777777" w:rsidR="00E5232B" w:rsidRDefault="00E5232B" w:rsidP="00E5232B">
      <w:pPr>
        <w:pStyle w:val="Paragraphe"/>
      </w:pPr>
      <w:r>
        <w:t>Il n’y a pas de délai distinct.</w:t>
      </w:r>
    </w:p>
    <w:p w14:paraId="5C5F85F8" w14:textId="77777777" w:rsidR="00344CF9" w:rsidRDefault="00A00997">
      <w:pPr>
        <w:pStyle w:val="Titre1"/>
      </w:pPr>
      <w:r>
        <w:t>ARTICLE 4. PAIEMENTS</w:t>
      </w:r>
    </w:p>
    <w:p w14:paraId="57A3583A" w14:textId="019A5C3D" w:rsidR="00344CF9" w:rsidRDefault="00A00997">
      <w:r>
        <w:t>Les modalités du règlement des comptes du marché sont spécifiées à l'article 3-2 du CCAP.</w:t>
      </w:r>
    </w:p>
    <w:p w14:paraId="093F96DF" w14:textId="77777777" w:rsidR="00E5232B" w:rsidRDefault="00E5232B" w:rsidP="00E5232B">
      <w:r>
        <w:t>Comme précisé dans ce même article 3-2, en cas de groupement, qu’il soit conjoint ou solidaire, le règlement des comptes sera affecté sur comptes séparés.</w:t>
      </w:r>
    </w:p>
    <w:p w14:paraId="19D13088" w14:textId="77777777" w:rsidR="00E5232B" w:rsidRDefault="00E5232B"/>
    <w:p w14:paraId="307CA0CF" w14:textId="3A3935F1" w:rsidR="00344CF9" w:rsidRDefault="00A04D83">
      <w:pPr>
        <w:pStyle w:val="Paragraphe"/>
        <w:keepNext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 w:rsidR="00A00997">
        <w:rPr>
          <w:sz w:val="36"/>
        </w:rPr>
        <w:t xml:space="preserve">  </w:t>
      </w:r>
      <w:r w:rsidR="00A00997">
        <w:rPr>
          <w:b/>
          <w:bCs/>
          <w:u w:val="single"/>
        </w:rPr>
        <w:t>Entreprise</w:t>
      </w:r>
      <w:proofErr w:type="gramEnd"/>
      <w:r w:rsidR="00A00997">
        <w:rPr>
          <w:b/>
          <w:bCs/>
          <w:u w:val="single"/>
        </w:rPr>
        <w:t xml:space="preserve"> </w:t>
      </w:r>
      <w:r w:rsidR="00A00997">
        <w:rPr>
          <w:b/>
          <w:u w:val="single"/>
        </w:rPr>
        <w:t>unique</w:t>
      </w:r>
    </w:p>
    <w:p w14:paraId="3831E2B7" w14:textId="77777777" w:rsidR="00344CF9" w:rsidRDefault="00A00997">
      <w:pPr>
        <w:pStyle w:val="Paradouble"/>
      </w:pPr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"/>
        <w:gridCol w:w="1780"/>
        <w:gridCol w:w="217"/>
        <w:gridCol w:w="186"/>
        <w:gridCol w:w="62"/>
        <w:gridCol w:w="216"/>
        <w:gridCol w:w="154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8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1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6"/>
        <w:gridCol w:w="108"/>
        <w:gridCol w:w="140"/>
        <w:gridCol w:w="216"/>
        <w:gridCol w:w="217"/>
        <w:gridCol w:w="232"/>
        <w:gridCol w:w="130"/>
      </w:tblGrid>
      <w:tr w:rsidR="00344CF9" w14:paraId="05040886" w14:textId="77777777"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</w:tcPr>
          <w:p w14:paraId="6CD3653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tcBorders>
              <w:top w:val="single" w:sz="4" w:space="0" w:color="000000"/>
            </w:tcBorders>
          </w:tcPr>
          <w:p w14:paraId="04DDD30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tcBorders>
              <w:top w:val="single" w:sz="4" w:space="0" w:color="000000"/>
            </w:tcBorders>
          </w:tcPr>
          <w:p w14:paraId="4CF69A3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</w:tcPr>
          <w:p w14:paraId="2B876A41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5B69A48A" w14:textId="77777777">
        <w:tc>
          <w:tcPr>
            <w:tcW w:w="92" w:type="dxa"/>
            <w:tcBorders>
              <w:left w:val="single" w:sz="4" w:space="0" w:color="000000"/>
            </w:tcBorders>
          </w:tcPr>
          <w:p w14:paraId="06C7A60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</w:tcPr>
          <w:p w14:paraId="3439B1AA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618D0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4D6CA102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199317F6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7EDA21A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14:paraId="114A674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14:paraId="6E69C83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6B32DE9D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117A406C" w14:textId="77777777">
        <w:tc>
          <w:tcPr>
            <w:tcW w:w="92" w:type="dxa"/>
            <w:tcBorders>
              <w:left w:val="single" w:sz="4" w:space="0" w:color="000000"/>
            </w:tcBorders>
          </w:tcPr>
          <w:p w14:paraId="3B0AF3A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</w:tcPr>
          <w:p w14:paraId="2E3181B1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49361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5FAD2BE8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2C0ECE97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1A061A3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14:paraId="7729A06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14:paraId="12FB6E2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52BCB23E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4008F5B1" w14:textId="77777777">
        <w:tc>
          <w:tcPr>
            <w:tcW w:w="92" w:type="dxa"/>
            <w:tcBorders>
              <w:left w:val="single" w:sz="4" w:space="0" w:color="000000"/>
            </w:tcBorders>
          </w:tcPr>
          <w:p w14:paraId="4F18371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</w:tcPr>
          <w:p w14:paraId="6F057A90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3BDC0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5374B9CE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6F7F0CB1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32C669A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14:paraId="00D1250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14:paraId="72858DA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0898F86C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1EEEB4AE" w14:textId="77777777">
        <w:tc>
          <w:tcPr>
            <w:tcW w:w="92" w:type="dxa"/>
            <w:tcBorders>
              <w:left w:val="single" w:sz="4" w:space="0" w:color="000000"/>
            </w:tcBorders>
          </w:tcPr>
          <w:p w14:paraId="7816CAB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1D6D09AF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1941A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F7D37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797B7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778347C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6536D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F5D40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D52A4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C2D24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09153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80377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DC076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14BEF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</w:tcPr>
          <w:p w14:paraId="53EF5E60" w14:textId="77777777" w:rsidR="00344CF9" w:rsidRDefault="00A00997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0475B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25F74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228D39CA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0BE2422B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469636D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14:paraId="0BC21EA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14:paraId="311F035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0DD051E4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092EE6B9" w14:textId="7777777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</w:tcPr>
          <w:p w14:paraId="021110C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63BDCC74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596B6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799F5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E389E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2F2C7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C9326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86" w:type="dxa"/>
            <w:gridSpan w:val="12"/>
            <w:tcBorders>
              <w:left w:val="single" w:sz="4" w:space="0" w:color="000000"/>
            </w:tcBorders>
          </w:tcPr>
          <w:p w14:paraId="4DA0B36D" w14:textId="77777777" w:rsidR="00344CF9" w:rsidRDefault="00A00997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10340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A93C7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82BE5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CBC56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5FC43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77" w:type="dxa"/>
            <w:gridSpan w:val="9"/>
            <w:tcBorders>
              <w:left w:val="single" w:sz="4" w:space="0" w:color="000000"/>
            </w:tcBorders>
          </w:tcPr>
          <w:p w14:paraId="1AF6A79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0387BB73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6A4AC88D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</w:tcPr>
          <w:p w14:paraId="675606AB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298682CF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</w:tcPr>
          <w:p w14:paraId="51FCC1C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68A2F975" w14:textId="77777777" w:rsidR="00344CF9" w:rsidRDefault="00A0099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48FB9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E95E0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C9CC0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A5D27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87B42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16703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DADA9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0EE6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C6E8E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E250B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4083E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1130E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8EBF2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48FB5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DEF1E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F3E93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46ADD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87AFD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711DC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9012E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1862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F3569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4E887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D64FB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BCFD7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3A95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4983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A1655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BA1DF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1B5DC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E949B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BF15E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B81FE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ABAFDC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61867F22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</w:tcPr>
          <w:p w14:paraId="28550AA7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1C65236B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</w:tcPr>
          <w:p w14:paraId="7FC82CB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3D6861DD" w14:textId="77777777" w:rsidR="00344CF9" w:rsidRDefault="00A0099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7F3F0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A14D3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1C7C9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E3A01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807A7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E76D0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4F06D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C6BA7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EBC52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F6B71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DBC6D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3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68619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743012" w14:textId="77777777" w:rsidR="00344CF9" w:rsidRDefault="00344CF9">
            <w:pPr>
              <w:rPr>
                <w:outline/>
              </w:rPr>
            </w:pPr>
          </w:p>
        </w:tc>
      </w:tr>
      <w:tr w:rsidR="00344CF9" w14:paraId="424D6FE1" w14:textId="77777777">
        <w:tc>
          <w:tcPr>
            <w:tcW w:w="92" w:type="dxa"/>
            <w:tcBorders>
              <w:left w:val="single" w:sz="4" w:space="0" w:color="000000"/>
              <w:bottom w:val="single" w:sz="20" w:space="0" w:color="000000"/>
            </w:tcBorders>
          </w:tcPr>
          <w:p w14:paraId="6F0C8387" w14:textId="77777777" w:rsidR="00344CF9" w:rsidRDefault="00344CF9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20" w:space="0" w:color="000000"/>
            </w:tcBorders>
          </w:tcPr>
          <w:p w14:paraId="4E1ED312" w14:textId="77777777" w:rsidR="00344CF9" w:rsidRDefault="00344CF9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20" w:space="0" w:color="000000"/>
              <w:right w:val="single" w:sz="8" w:space="0" w:color="000000"/>
            </w:tcBorders>
          </w:tcPr>
          <w:p w14:paraId="0F942B4A" w14:textId="77777777" w:rsidR="00344CF9" w:rsidRDefault="00344CF9">
            <w:pPr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2FC9D4D8" w14:textId="77777777" w:rsidR="00344CF9" w:rsidRDefault="00344CF9"/>
    <w:p w14:paraId="6CF72E98" w14:textId="77777777" w:rsidR="00344CF9" w:rsidRDefault="00A00997">
      <w:pPr>
        <w:spacing w:before="120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61C36C09" w14:textId="77777777" w:rsidR="00344CF9" w:rsidRDefault="00344CF9">
      <w:pPr>
        <w:pStyle w:val="Paragraphe"/>
        <w:keepNext/>
        <w:keepLines/>
        <w:ind w:left="-284"/>
        <w:rPr>
          <w:b/>
          <w:u w:val="single"/>
        </w:rPr>
      </w:pPr>
    </w:p>
    <w:p w14:paraId="211487FD" w14:textId="53D737B2" w:rsidR="00344CF9" w:rsidRDefault="00A04D83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 w:rsidR="00A00997">
        <w:t xml:space="preserve">  </w:t>
      </w:r>
      <w:r w:rsidR="00A00997">
        <w:rPr>
          <w:b/>
          <w:u w:val="single"/>
        </w:rPr>
        <w:t>Groupement</w:t>
      </w:r>
      <w:proofErr w:type="gramEnd"/>
      <w:r w:rsidR="00A00997">
        <w:rPr>
          <w:b/>
          <w:u w:val="single"/>
        </w:rPr>
        <w:t xml:space="preserve"> </w:t>
      </w:r>
      <w:r w:rsidR="00CA1DE4">
        <w:rPr>
          <w:b/>
          <w:u w:val="single"/>
        </w:rPr>
        <w:t>(</w:t>
      </w:r>
      <w:r w:rsidR="00D33A2A">
        <w:rPr>
          <w:b/>
          <w:u w:val="single"/>
        </w:rPr>
        <w:t xml:space="preserve">conjoint ou </w:t>
      </w:r>
      <w:r w:rsidR="00A00997">
        <w:rPr>
          <w:b/>
          <w:u w:val="single"/>
        </w:rPr>
        <w:t>solidaire</w:t>
      </w:r>
      <w:r w:rsidR="00CA1DE4">
        <w:rPr>
          <w:b/>
          <w:u w:val="single"/>
        </w:rPr>
        <w:t>)</w:t>
      </w:r>
      <w:r w:rsidR="00A00997">
        <w:rPr>
          <w:b/>
          <w:u w:val="single"/>
        </w:rPr>
        <w:t xml:space="preserve"> à comptes séparés</w:t>
      </w:r>
    </w:p>
    <w:p w14:paraId="2BB1ABE9" w14:textId="77777777" w:rsidR="00344CF9" w:rsidRDefault="00A00997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44CF9" w14:paraId="048626DE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A1CC98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1D6D4A78" w14:textId="77777777" w:rsidR="00344CF9" w:rsidRDefault="00A0099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4CE9711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26B3DF5D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298DD54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413B312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16DA49E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4F52632F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2CD02A27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D8CABB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78A50091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13C07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29CCB1DD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18E15D5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48EDDCD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683E8A5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424ECC3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3FDC0FC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3A7ABAB2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8C590C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6E4F8CB6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D6165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3C238A3B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50C73B7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159208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234170B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208D497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74803D0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31555A89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642576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3A208D5F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DC45C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566D11EB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08A8FFA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327EFE6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4CF29DF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12A20F4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E31D443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61C658F0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663B5E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4A4646C5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15C3F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0BB0C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887D4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053C051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9BD84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C44FD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36D7B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FEA31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C426E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15AC4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7E443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0C66C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21CF7D84" w14:textId="77777777" w:rsidR="00344CF9" w:rsidRDefault="00A00997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0F04A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322A0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5E82FA3A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606D3AA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14ECF2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176E989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08E1796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CFB515D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4AA02F7F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970A2D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5122E698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F537A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65B53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E7241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5FE63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0F826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3A099822" w14:textId="77777777" w:rsidR="00344CF9" w:rsidRDefault="00A00997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1E227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1D58C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E43F9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6911A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D7D0B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766E150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828A71E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1ED5C670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7E4AEFE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1BE1754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5D56C0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09425AA4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0A2A837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1C033338" w14:textId="77777777" w:rsidR="00344CF9" w:rsidRDefault="00A0099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D0B8E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5202F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83BB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276C5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741A6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2692C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D8B0B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FFEB3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F07B0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AD46D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82700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10ADE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EC96A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CDB7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5D1B4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EB8C7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77A04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4B588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8FB2A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C6277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E57FF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6AD7E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E8D8E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D72EE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2E305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01B28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2AC9F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9322A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A47E2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87E40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4395D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D7526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80632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698C90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0DE19EB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519BEF6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663B907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2112F9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45B4659A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2392BE8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4FA41809" w14:textId="77777777" w:rsidR="00344CF9" w:rsidRDefault="00A0099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3AE6B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B0CA7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546A4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7F372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74E1C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06C27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E74D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B6403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CB4AF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07A14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C3C9F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0C27A4D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EB3746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38AC38D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34AA916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0E97CDD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70C0934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26DE493C" w14:textId="77777777" w:rsidR="00344CF9" w:rsidRDefault="00344CF9">
            <w:pPr>
              <w:keepNext/>
              <w:keepLines/>
              <w:snapToGrid w:val="0"/>
            </w:pPr>
          </w:p>
        </w:tc>
      </w:tr>
    </w:tbl>
    <w:p w14:paraId="420CA8B4" w14:textId="77777777" w:rsidR="00344CF9" w:rsidRDefault="00344CF9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44CF9" w14:paraId="13D43E73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7AB0E81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6FC5A1DC" w14:textId="77777777" w:rsidR="00344CF9" w:rsidRDefault="00A0099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BDF628C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49BB94F9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506C6DF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6AC43CD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055E7A8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148EEA34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35F4B34D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C4EE44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39977C9D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94553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6C9547E9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21FD9F7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078F5BF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21C858D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1E0513D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3D6C984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4D8695D9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9DAD81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7BA0D7F9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8A61B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2BD2B56B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2D08D2C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3F2F86B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1D4FEF0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1E90A8A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EA28D05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036E059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68C087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052CCE91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FD394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678B9097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32AA2C0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04499AF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16CAA71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7779AB8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1B6F38D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5C9262A4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568178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455A9F95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A8EA4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31574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EE075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2C9BCE6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49F15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BBE7E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BD42C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B83B7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CE164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3977A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B06E6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874CD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179C9B05" w14:textId="77777777" w:rsidR="00344CF9" w:rsidRDefault="00A00997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F3D56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4E87F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65C1F2F4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D84B7F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76DF0BE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65D8DDC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4BC1307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D6D8499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2817F95C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792B5D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025769B4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7EDB6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B312E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E8D94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E506F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49CB3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2D06A6E6" w14:textId="77777777" w:rsidR="00344CF9" w:rsidRDefault="00A00997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3D80D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83EC2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0680E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8D2D9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1AA88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6DC06FD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A8EEC9D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55D33CAB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3AC60C5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5AD4889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884BDE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5A1AB386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23CB4EB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499810E8" w14:textId="77777777" w:rsidR="00344CF9" w:rsidRDefault="00A0099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CD7E3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70712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B0D4B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DCF5C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CE8F6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60BC7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2AC48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C2115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20D79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FC1F5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4B1D4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AE950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988A9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0949F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67B91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35575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647B4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DAF28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969EF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5D9B6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EF22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3C2C5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ECB1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42335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B9098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AEF68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34704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C37E4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D1202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CB12E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A1954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E9228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DD9AF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8F9381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241F17B7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4D65F8A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5C017B8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EDE2B5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4CD8FE4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57DD98C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6B3AE734" w14:textId="77777777" w:rsidR="00344CF9" w:rsidRDefault="00A0099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C498B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3BB2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CFF87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7B247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3327D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8C8D4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1456F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587BA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8D55B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1D49D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A644B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2BA8417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E3F8D2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02651F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0D16048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20B996A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0AD4463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0C95F6B6" w14:textId="77777777" w:rsidR="00344CF9" w:rsidRDefault="00344CF9">
            <w:pPr>
              <w:keepNext/>
              <w:keepLines/>
              <w:snapToGrid w:val="0"/>
            </w:pPr>
          </w:p>
        </w:tc>
      </w:tr>
    </w:tbl>
    <w:p w14:paraId="09239D98" w14:textId="77777777" w:rsidR="00344CF9" w:rsidRDefault="00344CF9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44CF9" w14:paraId="47D562F1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3661857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564B123B" w14:textId="77777777" w:rsidR="00344CF9" w:rsidRDefault="00A0099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19074B03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08145285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6041A1D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50EBDE8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03C5885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4C0C1F29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BA56B17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EAE7E0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57249CFE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A791B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618D0FD6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2331E68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40A563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6B99E4A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09E6AE3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1B761DA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6FD70961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C65861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6DD6BB6F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E1744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2137AC3B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045966D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78FC60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51ADA54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0DAA9CB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54ADEFC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03447E57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4CAA17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1CA132E4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2A149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3C64D4CD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B3B377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75AF761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675344A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007E814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032783B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5DCFBF0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9CABE6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61F68D0B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8DB7D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D35D1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A74A5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38DAF52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FB5FB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92B53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3E9D0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1AE92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6FBF0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FF85E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C077B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BC581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138BD980" w14:textId="77777777" w:rsidR="00344CF9" w:rsidRDefault="00A00997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23BBF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EFFDD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01E97FEB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30B6DA8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39BA0E6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31C7DC6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5B5EA0A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5846D71A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3900D52E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1E993C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28D812DD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5877A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F2696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C26F4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34E9D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FBA32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5CAF55BA" w14:textId="77777777" w:rsidR="00344CF9" w:rsidRDefault="00A00997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78A7E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CDE88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5EC2A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5DAC2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A20BD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2BAD0F5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933884E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1A8A4C61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6FFF0C1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267ED78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1EE028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62A52AEB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46A0E3C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25502304" w14:textId="77777777" w:rsidR="00344CF9" w:rsidRDefault="00A0099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5C076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93CD2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335FB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EBA8A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B1D8E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DBAFE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F6EB8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B795D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FCC24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B6283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307FC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A37E1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290F0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331F4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4360B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E27E2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0DD1E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39F51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7D38D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FA921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C3F54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A51B4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44A0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68190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95D7E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8853A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FE9B0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8EB94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65DEA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1BD08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1BFB1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7DCEE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77F47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EA9D66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2ECB57DC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756C638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5A33B41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90EC71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38F4B613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49F65E3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0B899F9B" w14:textId="77777777" w:rsidR="00344CF9" w:rsidRDefault="00A0099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BCAA3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D9EC1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42594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6925A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D7795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563B5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2E8E4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1543A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D18CA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0CB4F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87FFB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236AC77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73A102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18314C0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1EF9C36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6ECA31B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5DE2178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45ACFB4B" w14:textId="77777777" w:rsidR="00344CF9" w:rsidRDefault="00344CF9">
            <w:pPr>
              <w:keepNext/>
              <w:keepLines/>
              <w:snapToGrid w:val="0"/>
            </w:pPr>
          </w:p>
        </w:tc>
      </w:tr>
    </w:tbl>
    <w:p w14:paraId="363DA173" w14:textId="77777777" w:rsidR="00344CF9" w:rsidRDefault="00344CF9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44CF9" w14:paraId="02F784DB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75677F8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1E938A0D" w14:textId="77777777" w:rsidR="00344CF9" w:rsidRDefault="00A0099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1D23D6E3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261489D3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6CB0767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48BE645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4B1C40B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15EC520D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D3B141C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CF839F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59D4C286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376A0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32EB0567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1E764DC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E7F724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5A4EF9A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22CC9E4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EE05053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0A8B3368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B92AC0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04DE4F21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8E5C8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737FD7EA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4459796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93FD8F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4172B6A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68D5C60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C1A3468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027DB36C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7928B5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0BF7F07B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D165C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193ADEB0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0E72880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B58F38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0E834BD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5E01B17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2017F05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3AD5D6E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ADA657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07746C8B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74B4D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4A534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68B27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21934E8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378B7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ED736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71DC5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1FA55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17C8D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81853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E0CBB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F4675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732CC34D" w14:textId="77777777" w:rsidR="00344CF9" w:rsidRDefault="00A00997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4D4D3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992F8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0EBFEB2A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1C7960D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CE6477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09514A1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0E936F3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91DEF7D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4AA1FA2A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7849DB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35A3B3F3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3B40E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36A12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D16C4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34879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434A0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697AFC80" w14:textId="77777777" w:rsidR="00344CF9" w:rsidRDefault="00A00997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35A92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A7BB5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CA3DC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B131A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CB4B4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0714D58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550DFAE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5101733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430702F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7F08775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D65F3B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2DA553FD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0556E54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71A6DF55" w14:textId="77777777" w:rsidR="00344CF9" w:rsidRDefault="00A0099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D2BA7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48210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26D89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4EE4C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AC7A2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D79A7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4D8EB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68C0E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BCF6D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578F2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1B58E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2D92C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65548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68B6A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33146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A3A6E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47288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EA0AB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A9381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D993A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1A06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73F84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943C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798CF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21ECF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8CCEF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EDCB8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A4D68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C7AC0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1F4E7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117DC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11FEC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67CB7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F596C2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458BFDDE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3A93DDA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55AA900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653AC3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7E2DB40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2696FBE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09498C22" w14:textId="77777777" w:rsidR="00344CF9" w:rsidRDefault="00A0099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9199F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CC799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62508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B92D3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08FB8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A5AAB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938F1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E63AF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70804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F6E5C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D930D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7334BC5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2A53EF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5196FBD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550227E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4EC09F8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4EB3FD9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6A15637F" w14:textId="77777777" w:rsidR="00344CF9" w:rsidRDefault="00344CF9">
            <w:pPr>
              <w:keepNext/>
              <w:keepLines/>
              <w:snapToGrid w:val="0"/>
            </w:pPr>
          </w:p>
        </w:tc>
      </w:tr>
    </w:tbl>
    <w:p w14:paraId="2847645B" w14:textId="77777777" w:rsidR="00344CF9" w:rsidRDefault="00344CF9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44CF9" w14:paraId="2305F3F2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5E1D25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534E76C5" w14:textId="77777777" w:rsidR="00344CF9" w:rsidRDefault="00A0099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42F3B63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422C434E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366C607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76BE392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7AA391A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70171FCF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4DFFB217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71EF1F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3935300D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8139B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208FF6E7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61E6EA2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656002B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2F54B83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602CD7D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3626C71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682F9E7B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2B13EA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14BE0CED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029BA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311AB21C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06D358E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05DFCB6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7589CA8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422CC1F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A1AF26F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9F01F72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50661D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10E38F35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F9968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7610B4AC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1AEAD8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0BF3471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0EFAD56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47D9DC6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BE88122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1A1517AB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544B68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481BAE83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02C46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34D9E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98B89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25EDE60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9F43D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FB1F2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E7A31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6792F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7E457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3B5BA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38718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675F8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4EC83C3E" w14:textId="77777777" w:rsidR="00344CF9" w:rsidRDefault="00A00997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BC08F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AFC70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1C739B2F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299054E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3639BA7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5FB220D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4FA1F2B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2E9ACA1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4AFCE90C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1163FD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6D9CFD97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B970C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297ED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F4603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1CE57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9CEAB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3CE63817" w14:textId="77777777" w:rsidR="00344CF9" w:rsidRDefault="00A00997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02A59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98816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A83E0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61746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BC758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56F5A68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901F411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65FEED9A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6385460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0ADC5E2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13B476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610F727E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7FEE2BD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6F15FEAC" w14:textId="77777777" w:rsidR="00344CF9" w:rsidRDefault="00A0099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D805A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5D59D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4C713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9FF1D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0EB5E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653A1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72F9D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E6C93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C28B0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5CD7B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CCACE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12B5F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DBDBF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914EC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89BF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D3FA8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3E851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85068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58E30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9756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E9DAA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769B7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376A7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FD2F1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03DAC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ED975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D4505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1A914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44978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74FE9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58A33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79D76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48AE1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4C240B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AC6047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28A823F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5578980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6CB0C4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6A0A5A97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19A69BC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27B30B05" w14:textId="77777777" w:rsidR="00344CF9" w:rsidRDefault="00A0099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BA7D9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71856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171E4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F05DA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46D3A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324F4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1978E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3FB1F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9A791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235E1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DD26D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6426FBF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9C0220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5EFCBD6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2A42524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4D5C796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6FAAB3B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02BE70DF" w14:textId="77777777" w:rsidR="00344CF9" w:rsidRDefault="00344CF9">
            <w:pPr>
              <w:keepNext/>
              <w:keepLines/>
              <w:snapToGrid w:val="0"/>
            </w:pPr>
          </w:p>
        </w:tc>
      </w:tr>
    </w:tbl>
    <w:p w14:paraId="20FB0093" w14:textId="77777777" w:rsidR="00344CF9" w:rsidRDefault="00344CF9">
      <w:pPr>
        <w:rPr>
          <w:sz w:val="16"/>
        </w:rPr>
      </w:pPr>
    </w:p>
    <w:p w14:paraId="52F0F61B" w14:textId="77777777" w:rsidR="00344CF9" w:rsidRDefault="00A00997"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15167E4D" w14:textId="2770A22A" w:rsidR="00344CF9" w:rsidRDefault="00A04D83">
      <w:pPr>
        <w:pStyle w:val="Paragraphe"/>
        <w:keepNext/>
        <w:spacing w:before="24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 w:rsidR="00A00997">
        <w:rPr>
          <w:sz w:val="36"/>
        </w:rPr>
        <w:t xml:space="preserve">  </w:t>
      </w:r>
      <w:r w:rsidR="00A00997">
        <w:rPr>
          <w:b/>
          <w:u w:val="single"/>
        </w:rPr>
        <w:t>Entreprise</w:t>
      </w:r>
      <w:proofErr w:type="gramEnd"/>
      <w:r w:rsidR="00A00997">
        <w:rPr>
          <w:b/>
          <w:u w:val="single"/>
        </w:rPr>
        <w:t xml:space="preserve"> unique</w:t>
      </w:r>
    </w:p>
    <w:p w14:paraId="1AF8003B" w14:textId="77777777" w:rsidR="00344CF9" w:rsidRDefault="00A00997">
      <w:pPr>
        <w:keepNext/>
        <w:spacing w:before="120"/>
      </w:pPr>
      <w:r>
        <w:t>Le titulaire désigné ci-devant :</w:t>
      </w:r>
    </w:p>
    <w:p w14:paraId="372D8A03" w14:textId="48A2E138" w:rsidR="00344CF9" w:rsidRDefault="00A04D83">
      <w:pPr>
        <w:pStyle w:val="Paragraphe"/>
        <w:keepNext/>
      </w:pPr>
      <w:r>
        <w:rPr>
          <w:rFonts w:ascii="Wingdings, Symbol" w:hAnsi="Wingdings, Symbol"/>
          <w:sz w:val="36"/>
        </w:rPr>
        <w:t>q</w:t>
      </w:r>
      <w:r w:rsidR="00A00997">
        <w:t xml:space="preserve"> </w:t>
      </w:r>
      <w:r w:rsidR="00A00997">
        <w:rPr>
          <w:b/>
          <w:u w:val="single"/>
        </w:rPr>
        <w:t>refuse</w:t>
      </w:r>
      <w:r w:rsidR="00A00997">
        <w:t xml:space="preserve"> de percevoir l'avance prévue à l'article 5-2 du CCAP.</w:t>
      </w:r>
    </w:p>
    <w:p w14:paraId="69145FDE" w14:textId="63A1C79B" w:rsidR="00344CF9" w:rsidRDefault="00A04D83">
      <w:pPr>
        <w:pStyle w:val="Paragraphe"/>
      </w:pPr>
      <w:r>
        <w:rPr>
          <w:rFonts w:ascii="Wingdings, Symbol" w:hAnsi="Wingdings, Symbol"/>
          <w:sz w:val="36"/>
        </w:rPr>
        <w:t>q</w:t>
      </w:r>
      <w:r w:rsidR="00A00997">
        <w:t xml:space="preserve"> </w:t>
      </w:r>
      <w:r w:rsidR="00A00997">
        <w:rPr>
          <w:b/>
          <w:u w:val="single"/>
        </w:rPr>
        <w:t>ne refuse pas</w:t>
      </w:r>
      <w:r w:rsidR="00A00997">
        <w:t xml:space="preserve"> de percevoir l'avance prévue à l'article 5-2 du CCAP.</w:t>
      </w:r>
    </w:p>
    <w:p w14:paraId="4DAEAC20" w14:textId="77777777" w:rsidR="00344CF9" w:rsidRDefault="00344CF9" w:rsidP="00EF5C07"/>
    <w:p w14:paraId="410E37B8" w14:textId="17CF79B6" w:rsidR="00344CF9" w:rsidRDefault="00A04D83">
      <w:pPr>
        <w:pStyle w:val="Paragraphe"/>
        <w:keepNext/>
        <w:spacing w:after="24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 w:rsidR="00A00997">
        <w:t xml:space="preserve">  </w:t>
      </w:r>
      <w:r w:rsidR="00A00997">
        <w:rPr>
          <w:b/>
          <w:u w:val="single"/>
        </w:rPr>
        <w:t>Groupement</w:t>
      </w:r>
      <w:proofErr w:type="gramEnd"/>
      <w:r w:rsidR="00A00997">
        <w:rPr>
          <w:b/>
          <w:u w:val="single"/>
        </w:rPr>
        <w:t xml:space="preserve"> </w:t>
      </w:r>
      <w:r w:rsidR="00CA1DE4">
        <w:rPr>
          <w:b/>
          <w:u w:val="single"/>
        </w:rPr>
        <w:t>(</w:t>
      </w:r>
      <w:r w:rsidR="00D33A2A">
        <w:rPr>
          <w:b/>
          <w:u w:val="single"/>
        </w:rPr>
        <w:t xml:space="preserve">conjoint ou </w:t>
      </w:r>
      <w:r w:rsidR="00A00997">
        <w:rPr>
          <w:b/>
          <w:u w:val="single"/>
        </w:rPr>
        <w:t>solidaire</w:t>
      </w:r>
      <w:r w:rsidR="00CA1DE4">
        <w:rPr>
          <w:b/>
          <w:u w:val="single"/>
        </w:rPr>
        <w:t>)</w:t>
      </w:r>
      <w:r w:rsidR="00A00997">
        <w:rPr>
          <w:b/>
          <w:u w:val="single"/>
        </w:rPr>
        <w:t xml:space="preserve"> à comptes séparés</w:t>
      </w:r>
    </w:p>
    <w:tbl>
      <w:tblPr>
        <w:tblW w:w="8370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985"/>
        <w:gridCol w:w="2892"/>
        <w:gridCol w:w="3493"/>
      </w:tblGrid>
      <w:tr w:rsidR="00344CF9" w14:paraId="2236E726" w14:textId="77777777" w:rsidTr="00D33A2A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597C5D7E" w14:textId="77777777" w:rsidR="00344CF9" w:rsidRDefault="00A00997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131B87D6" w14:textId="77777777" w:rsidR="00344CF9" w:rsidRDefault="00A00997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344CF9" w14:paraId="6C1C437A" w14:textId="77777777" w:rsidTr="00D33A2A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2F4E5E71" w14:textId="77777777" w:rsidR="00344CF9" w:rsidRDefault="00A00997">
            <w:pPr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6C89F362" w14:textId="6DEF98B3" w:rsidR="00344CF9" w:rsidRDefault="00D33A2A">
            <w:pPr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t xml:space="preserve"> refuse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34AEABF" w14:textId="64943BCF" w:rsidR="00344CF9" w:rsidRDefault="00D33A2A">
            <w:pPr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t xml:space="preserve"> ne refuse pas de la percevoir</w:t>
            </w:r>
          </w:p>
        </w:tc>
      </w:tr>
      <w:tr w:rsidR="00344CF9" w14:paraId="36AEBAD7" w14:textId="77777777" w:rsidTr="00D33A2A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5591F7" w14:textId="77777777" w:rsidR="00344CF9" w:rsidRDefault="00A00997">
            <w:pPr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CD77D6" w14:textId="7AD46F2E" w:rsidR="00344CF9" w:rsidRDefault="00D33A2A">
            <w:pPr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t xml:space="preserve"> refuse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97B350A" w14:textId="6BB5F408" w:rsidR="00344CF9" w:rsidRDefault="00D33A2A">
            <w:pPr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t xml:space="preserve"> ne refuse pas de la percevoir</w:t>
            </w:r>
          </w:p>
        </w:tc>
      </w:tr>
      <w:tr w:rsidR="00344CF9" w14:paraId="181289E4" w14:textId="77777777" w:rsidTr="00D33A2A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42ADC2" w14:textId="77777777" w:rsidR="00344CF9" w:rsidRDefault="00A00997">
            <w:pPr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10DBA4" w14:textId="7B3112A6" w:rsidR="00344CF9" w:rsidRDefault="00D33A2A">
            <w:pPr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t xml:space="preserve"> refuse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EC71F8F" w14:textId="7DB24027" w:rsidR="00344CF9" w:rsidRDefault="00D33A2A">
            <w:pPr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t xml:space="preserve"> ne refuse pas de la percevoir</w:t>
            </w:r>
          </w:p>
        </w:tc>
      </w:tr>
      <w:tr w:rsidR="00344CF9" w14:paraId="1C04CB30" w14:textId="77777777" w:rsidTr="00D33A2A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40BA9C" w14:textId="77777777" w:rsidR="00344CF9" w:rsidRDefault="00A00997">
            <w:pPr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43B0CA" w14:textId="76EB8674" w:rsidR="00344CF9" w:rsidRDefault="00D33A2A">
            <w:pPr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t xml:space="preserve"> refuse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FE1FF1C" w14:textId="490C5141" w:rsidR="00344CF9" w:rsidRDefault="00D33A2A">
            <w:pPr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t xml:space="preserve"> ne refuse pas de la percevoir</w:t>
            </w:r>
          </w:p>
        </w:tc>
      </w:tr>
      <w:tr w:rsidR="00344CF9" w14:paraId="4BFFC7D5" w14:textId="77777777" w:rsidTr="00D33A2A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F3A735" w14:textId="77777777" w:rsidR="00344CF9" w:rsidRDefault="00A00997">
            <w:pPr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6293FD" w14:textId="315BFF5F" w:rsidR="00344CF9" w:rsidRDefault="00D33A2A">
            <w:pPr>
              <w:snapToGrid w:val="0"/>
              <w:jc w:val="center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t xml:space="preserve"> refuse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4D434F1" w14:textId="2D4CD24A" w:rsidR="00344CF9" w:rsidRDefault="00D33A2A">
            <w:pPr>
              <w:snapToGrid w:val="0"/>
              <w:jc w:val="center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t xml:space="preserve"> ne refuse pas de la percevoir</w:t>
            </w:r>
          </w:p>
        </w:tc>
      </w:tr>
    </w:tbl>
    <w:p w14:paraId="06803C27" w14:textId="01768078" w:rsidR="00344CF9" w:rsidRDefault="00344CF9">
      <w:pPr>
        <w:rPr>
          <w:sz w:val="16"/>
        </w:rPr>
      </w:pPr>
    </w:p>
    <w:p w14:paraId="600FE02B" w14:textId="1503612D" w:rsidR="00D33A2A" w:rsidRDefault="00D33A2A">
      <w:pPr>
        <w:rPr>
          <w:sz w:val="16"/>
        </w:rPr>
      </w:pPr>
    </w:p>
    <w:p w14:paraId="25EC2D28" w14:textId="77777777" w:rsidR="00857D6C" w:rsidRDefault="00857D6C" w:rsidP="00857D6C">
      <w:pPr>
        <w:pStyle w:val="Titre1"/>
      </w:pPr>
      <w:r>
        <w:t>ARTICLE 5. INSERTION PROFESSIONNELLE DES PUBLICS EN DIFFICULTE</w:t>
      </w:r>
    </w:p>
    <w:p w14:paraId="708D1D36" w14:textId="3BFACD7E" w:rsidR="00857D6C" w:rsidRDefault="00857D6C" w:rsidP="00857D6C">
      <w:pPr>
        <w:pStyle w:val="Standard"/>
      </w:pPr>
      <w:r>
        <w:t>Après avoir pris connaissance du cahier des clauses administratives particulières et notamment des articles N° 1-</w:t>
      </w:r>
      <w:r w:rsidR="005C1A23">
        <w:t>6</w:t>
      </w:r>
      <w:r>
        <w:t>.5 et N°11 relatifs à l’action obligatoire d’insertion,</w:t>
      </w:r>
    </w:p>
    <w:p w14:paraId="70A69DF8" w14:textId="77777777" w:rsidR="00857D6C" w:rsidRDefault="00857D6C" w:rsidP="00857D6C">
      <w:pPr>
        <w:pStyle w:val="Paragraphe"/>
        <w:ind w:left="567" w:hanging="567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m'engage</w:t>
      </w:r>
      <w:proofErr w:type="gramEnd"/>
      <w:r>
        <w:t xml:space="preserve"> sans réserve, à :</w:t>
      </w:r>
    </w:p>
    <w:p w14:paraId="43072EF3" w14:textId="77777777" w:rsidR="00857D6C" w:rsidRDefault="00857D6C" w:rsidP="00857D6C">
      <w:pPr>
        <w:pStyle w:val="Paragraphe"/>
        <w:numPr>
          <w:ilvl w:val="0"/>
          <w:numId w:val="21"/>
        </w:numPr>
        <w:autoSpaceDN w:val="0"/>
        <w:textAlignment w:val="baseline"/>
      </w:pPr>
      <w:proofErr w:type="gramStart"/>
      <w:r>
        <w:t>réserver</w:t>
      </w:r>
      <w:proofErr w:type="gramEnd"/>
      <w:r>
        <w:t>, dans l’exécution du présent marché, un nombre d’heures de travail au moins égal à celui indiqué à l’article 11-1 du cahier des clauses administratives particulières à des personnes rencontrant des difficultés sociales ou professionnelles particulières.</w:t>
      </w:r>
    </w:p>
    <w:p w14:paraId="05A103DC" w14:textId="77777777" w:rsidR="00857D6C" w:rsidRDefault="00857D6C" w:rsidP="00857D6C">
      <w:pPr>
        <w:pStyle w:val="Paragraphe"/>
        <w:numPr>
          <w:ilvl w:val="0"/>
          <w:numId w:val="21"/>
        </w:numPr>
        <w:autoSpaceDN w:val="0"/>
        <w:textAlignment w:val="baseline"/>
      </w:pPr>
      <w:proofErr w:type="gramStart"/>
      <w:r>
        <w:t>prendre</w:t>
      </w:r>
      <w:proofErr w:type="gramEnd"/>
      <w:r>
        <w:t xml:space="preserve"> l’attache du facilitateur de la clause sociale désigné à l’article 11-2 du CCAP, afin de préciser ou de définir les modalités de mise en œuvre des clauses sociales. Un plan d’action pourra être élaboré à cet effet avec l’accompagnement du facilitateur.</w:t>
      </w:r>
    </w:p>
    <w:p w14:paraId="0D1DD1C3" w14:textId="77777777" w:rsidR="00857D6C" w:rsidRDefault="00857D6C" w:rsidP="00857D6C">
      <w:pPr>
        <w:pStyle w:val="Paragraphe"/>
        <w:numPr>
          <w:ilvl w:val="0"/>
          <w:numId w:val="21"/>
        </w:numPr>
        <w:autoSpaceDN w:val="0"/>
        <w:textAlignment w:val="baseline"/>
      </w:pPr>
      <w:proofErr w:type="gramStart"/>
      <w:r>
        <w:t>fournir</w:t>
      </w:r>
      <w:proofErr w:type="gramEnd"/>
      <w:r>
        <w:t xml:space="preserve"> dans un délai qui me sera imparti, toutes informations utiles à l’appréciation de la </w:t>
      </w:r>
      <w:r>
        <w:lastRenderedPageBreak/>
        <w:t>réalisation de l’action d’insertion.</w:t>
      </w:r>
    </w:p>
    <w:p w14:paraId="4C04DA37" w14:textId="77777777" w:rsidR="00857D6C" w:rsidRDefault="00857D6C" w:rsidP="00857D6C">
      <w:pPr>
        <w:pStyle w:val="Standard"/>
        <w:tabs>
          <w:tab w:val="left" w:pos="-3828"/>
        </w:tabs>
        <w:spacing w:before="120" w:after="120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nous</w:t>
      </w:r>
      <w:proofErr w:type="gramEnd"/>
      <w:r>
        <w:rPr>
          <w:b/>
          <w:u w:val="single"/>
        </w:rPr>
        <w:t xml:space="preserve"> engageons</w:t>
      </w:r>
      <w:r>
        <w:t xml:space="preserve"> sans réserve, en tant que cotraitants </w:t>
      </w:r>
      <w:r>
        <w:rPr>
          <w:b/>
        </w:rPr>
        <w:t>groupés solidaires</w:t>
      </w:r>
      <w:r>
        <w:t>, représentés par :</w:t>
      </w:r>
    </w:p>
    <w:p w14:paraId="7134488B" w14:textId="77777777" w:rsidR="00857D6C" w:rsidRDefault="00857D6C" w:rsidP="00857D6C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7DCFF128" w14:textId="77777777" w:rsidR="00857D6C" w:rsidRDefault="00857D6C" w:rsidP="00857D6C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2D6384B1" w14:textId="77777777" w:rsidR="00857D6C" w:rsidRDefault="00857D6C" w:rsidP="00857D6C">
      <w:pPr>
        <w:pStyle w:val="Standard"/>
        <w:spacing w:before="120"/>
        <w:ind w:left="567"/>
      </w:pPr>
      <w:proofErr w:type="gramStart"/>
      <w:r>
        <w:t>mandataire</w:t>
      </w:r>
      <w:proofErr w:type="gramEnd"/>
      <w:r>
        <w:t xml:space="preserve"> du groupement, à :</w:t>
      </w:r>
    </w:p>
    <w:p w14:paraId="5DE64933" w14:textId="77777777" w:rsidR="00857D6C" w:rsidRDefault="00857D6C" w:rsidP="00857D6C">
      <w:pPr>
        <w:pStyle w:val="Standard"/>
        <w:numPr>
          <w:ilvl w:val="0"/>
          <w:numId w:val="22"/>
        </w:numPr>
        <w:spacing w:before="120"/>
        <w:ind w:left="567" w:firstLine="0"/>
      </w:pPr>
      <w:proofErr w:type="gramStart"/>
      <w:r>
        <w:t>réserver</w:t>
      </w:r>
      <w:proofErr w:type="gramEnd"/>
      <w:r>
        <w:t>, dans l’exécution du présent marché, un nombre d’heures de travail au moins égal à celui indiqué à l’article 11-1 du cahier des clauses administratives particulières à des personnes rencontrant des difficultés sociales ou professionnelles particulières.</w:t>
      </w:r>
    </w:p>
    <w:p w14:paraId="66930DA1" w14:textId="77777777" w:rsidR="00857D6C" w:rsidRDefault="00857D6C" w:rsidP="00857D6C">
      <w:pPr>
        <w:pStyle w:val="Standard"/>
        <w:numPr>
          <w:ilvl w:val="0"/>
          <w:numId w:val="22"/>
        </w:numPr>
        <w:spacing w:before="120"/>
        <w:ind w:left="567" w:firstLine="0"/>
      </w:pPr>
      <w:proofErr w:type="gramStart"/>
      <w:r>
        <w:t>prendre</w:t>
      </w:r>
      <w:proofErr w:type="gramEnd"/>
      <w:r>
        <w:t xml:space="preserve"> l’attache du facilitateur de la clause sociale désigné à l’article 11-2 du CCAP, afin de préciser ou de définir les modalités de mise en œuvre des clauses sociales. Un plan d’action pourra être élaboré à cet effet avec l’accompagnement du facilitateur.</w:t>
      </w:r>
    </w:p>
    <w:p w14:paraId="327ECD1B" w14:textId="77777777" w:rsidR="00857D6C" w:rsidRDefault="00857D6C" w:rsidP="00857D6C">
      <w:pPr>
        <w:pStyle w:val="Standard"/>
        <w:numPr>
          <w:ilvl w:val="0"/>
          <w:numId w:val="22"/>
        </w:numPr>
        <w:spacing w:before="120"/>
        <w:ind w:left="567" w:firstLine="0"/>
      </w:pPr>
      <w:proofErr w:type="gramStart"/>
      <w:r>
        <w:t>fournir</w:t>
      </w:r>
      <w:proofErr w:type="gramEnd"/>
      <w:r>
        <w:t xml:space="preserve"> dans un délai qui me sera imparti, toutes informations utiles à l’appréciation de la réalisation de l’action d’insertion.</w:t>
      </w:r>
    </w:p>
    <w:p w14:paraId="458F42B3" w14:textId="77777777" w:rsidR="00857D6C" w:rsidRDefault="00857D6C" w:rsidP="00857D6C">
      <w:pPr>
        <w:pStyle w:val="Standard"/>
        <w:tabs>
          <w:tab w:val="left" w:pos="-3828"/>
        </w:tabs>
        <w:spacing w:after="120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nous</w:t>
      </w:r>
      <w:proofErr w:type="gramEnd"/>
      <w:r>
        <w:rPr>
          <w:b/>
          <w:u w:val="single"/>
        </w:rPr>
        <w:t xml:space="preserve"> engageons</w:t>
      </w:r>
      <w:r>
        <w:t xml:space="preserve"> sans réserve, en tant que cotraitants </w:t>
      </w:r>
      <w:r>
        <w:rPr>
          <w:b/>
        </w:rPr>
        <w:t>groupés conjoints</w:t>
      </w:r>
      <w:r>
        <w:t>, représentés par :</w:t>
      </w:r>
    </w:p>
    <w:p w14:paraId="23FEA838" w14:textId="77777777" w:rsidR="00857D6C" w:rsidRDefault="00857D6C" w:rsidP="00857D6C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7B8821FD" w14:textId="77777777" w:rsidR="00857D6C" w:rsidRDefault="00857D6C" w:rsidP="00857D6C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308CE936" w14:textId="77777777" w:rsidR="00857D6C" w:rsidRDefault="00857D6C" w:rsidP="00857D6C">
      <w:pPr>
        <w:pStyle w:val="Standard"/>
        <w:spacing w:before="120"/>
        <w:ind w:left="567"/>
      </w:pPr>
      <w:proofErr w:type="gramStart"/>
      <w:r>
        <w:t>mandataire</w:t>
      </w:r>
      <w:proofErr w:type="gramEnd"/>
      <w:r>
        <w:t xml:space="preserve"> du groupement, à :</w:t>
      </w:r>
    </w:p>
    <w:p w14:paraId="28DB91AA" w14:textId="77777777" w:rsidR="00857D6C" w:rsidRDefault="00857D6C" w:rsidP="00857D6C">
      <w:pPr>
        <w:pStyle w:val="Standard"/>
        <w:numPr>
          <w:ilvl w:val="0"/>
          <w:numId w:val="23"/>
        </w:numPr>
        <w:spacing w:before="120"/>
        <w:ind w:left="567" w:firstLine="0"/>
      </w:pPr>
      <w:proofErr w:type="gramStart"/>
      <w:r>
        <w:t>réserver</w:t>
      </w:r>
      <w:proofErr w:type="gramEnd"/>
      <w:r>
        <w:t>, dans l’exécution du présent marché, un nombre d’heures de travail au moins égal à celui indiqué à l’article 11-1 du cahier des clauses administratives particulières à des personnes rencontrant des difficultés sociales ou professionnelles particulières.</w:t>
      </w:r>
    </w:p>
    <w:p w14:paraId="0A6FE075" w14:textId="77777777" w:rsidR="00857D6C" w:rsidRDefault="00857D6C" w:rsidP="00857D6C">
      <w:pPr>
        <w:pStyle w:val="Standard"/>
        <w:numPr>
          <w:ilvl w:val="0"/>
          <w:numId w:val="23"/>
        </w:numPr>
        <w:spacing w:before="120"/>
        <w:ind w:left="567" w:firstLine="0"/>
      </w:pPr>
      <w:proofErr w:type="gramStart"/>
      <w:r>
        <w:t>prendre</w:t>
      </w:r>
      <w:proofErr w:type="gramEnd"/>
      <w:r>
        <w:t xml:space="preserve"> l’attache du facilitateur de la clause sociale désigné à l’article 11-2 du CCAP, afin de préciser ou de définir les modalités de mise en œuvre des clauses sociales. Un plan d’action pourra être élaboré à cet effet avec l’accompagnement du facilitateur.</w:t>
      </w:r>
    </w:p>
    <w:p w14:paraId="010296BD" w14:textId="77777777" w:rsidR="00857D6C" w:rsidRDefault="00857D6C" w:rsidP="00857D6C">
      <w:pPr>
        <w:pStyle w:val="Standard"/>
        <w:numPr>
          <w:ilvl w:val="0"/>
          <w:numId w:val="23"/>
        </w:numPr>
        <w:spacing w:before="120"/>
        <w:ind w:left="567" w:firstLine="0"/>
      </w:pPr>
      <w:proofErr w:type="gramStart"/>
      <w:r>
        <w:t>fournir</w:t>
      </w:r>
      <w:proofErr w:type="gramEnd"/>
      <w:r>
        <w:t xml:space="preserve"> dans un délai qui me sera imparti, toutes informations utiles à l’appréciation de la réalisation de l’action d’insertion.</w:t>
      </w:r>
    </w:p>
    <w:p w14:paraId="3DB3B7D1" w14:textId="329FA24F" w:rsidR="0032274B" w:rsidRDefault="0032274B">
      <w:pPr>
        <w:rPr>
          <w:sz w:val="16"/>
        </w:rPr>
      </w:pPr>
    </w:p>
    <w:p w14:paraId="31227689" w14:textId="122A2456" w:rsidR="0032274B" w:rsidRDefault="0032274B">
      <w:pPr>
        <w:rPr>
          <w:sz w:val="16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"/>
        <w:gridCol w:w="4003"/>
        <w:gridCol w:w="496"/>
        <w:gridCol w:w="3918"/>
        <w:gridCol w:w="288"/>
        <w:gridCol w:w="260"/>
      </w:tblGrid>
      <w:tr w:rsidR="00D33A2A" w14:paraId="30101D6D" w14:textId="77777777" w:rsidTr="00983BFB">
        <w:trPr>
          <w:cantSplit/>
        </w:trPr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F1D9E" w14:textId="77777777" w:rsidR="00D33A2A" w:rsidRDefault="00D33A2A" w:rsidP="00983BFB">
            <w:pPr>
              <w:pStyle w:val="Standard"/>
              <w:keepNext/>
              <w:snapToGrid w:val="0"/>
              <w:ind w:left="74"/>
            </w:pPr>
            <w:r>
              <w:t>Fait en un seul original</w:t>
            </w:r>
          </w:p>
        </w:tc>
      </w:tr>
      <w:tr w:rsidR="00D33A2A" w14:paraId="17D79998" w14:textId="77777777" w:rsidTr="00983BFB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5AF11" w14:textId="77777777" w:rsidR="00D33A2A" w:rsidRDefault="00D33A2A" w:rsidP="00983BFB">
            <w:pPr>
              <w:pStyle w:val="Standard"/>
              <w:keepNext/>
              <w:snapToGrid w:val="0"/>
              <w:ind w:left="74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A2287" w14:textId="77777777" w:rsidR="00D33A2A" w:rsidRDefault="00D33A2A" w:rsidP="00983BFB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B588D" w14:textId="77777777" w:rsidR="00D33A2A" w:rsidRDefault="00D33A2A" w:rsidP="00983BFB">
            <w:pPr>
              <w:pStyle w:val="Standard"/>
              <w:keepNext/>
              <w:snapToGrid w:val="0"/>
              <w:jc w:val="center"/>
            </w:pPr>
            <w:proofErr w:type="gramStart"/>
            <w:r>
              <w:t>le</w:t>
            </w:r>
            <w:proofErr w:type="gramEnd"/>
            <w:r>
              <w:t>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10C50" w14:textId="77777777" w:rsidR="00D33A2A" w:rsidRDefault="00D33A2A" w:rsidP="00983BFB">
            <w:pPr>
              <w:pStyle w:val="Standard"/>
              <w:keepNext/>
              <w:snapToGrid w:val="0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232E6" w14:textId="77777777" w:rsidR="00D33A2A" w:rsidRDefault="00D33A2A" w:rsidP="00983BFB">
            <w:pPr>
              <w:pStyle w:val="Standard"/>
              <w:keepNext/>
              <w:snapToGrid w:val="0"/>
            </w:pPr>
          </w:p>
        </w:tc>
      </w:tr>
      <w:tr w:rsidR="00D33A2A" w14:paraId="2B18B0CE" w14:textId="77777777" w:rsidTr="00983BFB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C0F3F" w14:textId="77777777" w:rsidR="00D33A2A" w:rsidRDefault="00D33A2A" w:rsidP="00983BFB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1B21D" w14:textId="77777777" w:rsidR="00D33A2A" w:rsidRDefault="00D33A2A" w:rsidP="00983BFB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ACE4A" w14:textId="77777777" w:rsidR="00D33A2A" w:rsidRDefault="00D33A2A" w:rsidP="00983BFB">
            <w:pPr>
              <w:pStyle w:val="Standard"/>
              <w:keepNext/>
              <w:snapToGrid w:val="0"/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8B8DC" w14:textId="77777777" w:rsidR="00D33A2A" w:rsidRDefault="00D33A2A" w:rsidP="00983BFB">
            <w:pPr>
              <w:pStyle w:val="Standard"/>
              <w:keepNext/>
              <w:snapToGrid w:val="0"/>
            </w:pPr>
          </w:p>
        </w:tc>
      </w:tr>
      <w:tr w:rsidR="00D33A2A" w14:paraId="56DEAFB3" w14:textId="77777777" w:rsidTr="00983BFB">
        <w:trPr>
          <w:cantSplit/>
        </w:trPr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3A35A" w14:textId="77777777" w:rsidR="00D33A2A" w:rsidRDefault="00D33A2A" w:rsidP="00983BFB">
            <w:pPr>
              <w:pStyle w:val="Standard"/>
              <w:keepNext/>
              <w:snapToGrid w:val="0"/>
              <w:ind w:left="74"/>
            </w:pPr>
            <w:r>
              <w:t xml:space="preserve">Mention(s) manuscrite(s) "lu et approuvé" signature(s) de l'/des </w:t>
            </w:r>
            <w:r>
              <w:rPr>
                <w:color w:val="000000"/>
              </w:rPr>
              <w:t>entreprise</w:t>
            </w:r>
            <w:r>
              <w:t>(s) :</w:t>
            </w:r>
          </w:p>
        </w:tc>
      </w:tr>
      <w:tr w:rsidR="00D33A2A" w14:paraId="2C27C870" w14:textId="77777777" w:rsidTr="00D33A2A">
        <w:trPr>
          <w:cantSplit/>
        </w:trPr>
        <w:tc>
          <w:tcPr>
            <w:tcW w:w="436" w:type="dxa"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7578B" w14:textId="77777777" w:rsidR="00D33A2A" w:rsidRDefault="00D33A2A" w:rsidP="00983BFB">
            <w:pPr>
              <w:pStyle w:val="Standard"/>
              <w:keepNext/>
              <w:snapToGrid w:val="0"/>
            </w:pPr>
          </w:p>
        </w:tc>
        <w:tc>
          <w:tcPr>
            <w:tcW w:w="8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65075" w14:textId="77777777" w:rsidR="00D33A2A" w:rsidRDefault="00D33A2A" w:rsidP="00983BFB">
            <w:pPr>
              <w:pStyle w:val="Standard"/>
              <w:keepNext/>
              <w:snapToGrid w:val="0"/>
            </w:pPr>
          </w:p>
          <w:p w14:paraId="49394DA1" w14:textId="77777777" w:rsidR="00D33A2A" w:rsidRDefault="00D33A2A" w:rsidP="00983BFB">
            <w:pPr>
              <w:pStyle w:val="Standard"/>
              <w:keepNext/>
            </w:pPr>
          </w:p>
          <w:p w14:paraId="3663EB03" w14:textId="77777777" w:rsidR="00D33A2A" w:rsidRDefault="00D33A2A" w:rsidP="00983BFB">
            <w:pPr>
              <w:pStyle w:val="Standard"/>
              <w:keepNext/>
            </w:pPr>
          </w:p>
          <w:p w14:paraId="323B9D8B" w14:textId="77777777" w:rsidR="00D33A2A" w:rsidRDefault="00D33A2A" w:rsidP="00983BFB">
            <w:pPr>
              <w:pStyle w:val="Standard"/>
              <w:keepNext/>
            </w:pPr>
          </w:p>
          <w:p w14:paraId="3417B3F7" w14:textId="77777777" w:rsidR="00D33A2A" w:rsidRDefault="00D33A2A" w:rsidP="00983BFB">
            <w:pPr>
              <w:pStyle w:val="Standard"/>
              <w:keepNext/>
            </w:pPr>
          </w:p>
          <w:p w14:paraId="0C5FD5BD" w14:textId="77777777" w:rsidR="00D33A2A" w:rsidRDefault="00D33A2A" w:rsidP="00983BFB">
            <w:pPr>
              <w:pStyle w:val="Standard"/>
              <w:keepNext/>
            </w:pPr>
          </w:p>
          <w:p w14:paraId="53976051" w14:textId="77777777" w:rsidR="00D33A2A" w:rsidRDefault="00D33A2A" w:rsidP="00983BFB">
            <w:pPr>
              <w:pStyle w:val="Standard"/>
              <w:keepNext/>
            </w:pPr>
          </w:p>
          <w:p w14:paraId="7156E727" w14:textId="77777777" w:rsidR="00D33A2A" w:rsidRDefault="00D33A2A" w:rsidP="00983BFB">
            <w:pPr>
              <w:pStyle w:val="Standard"/>
              <w:keepNext/>
            </w:pPr>
          </w:p>
          <w:p w14:paraId="2DEEBA4E" w14:textId="77777777" w:rsidR="00D33A2A" w:rsidRDefault="00D33A2A" w:rsidP="00983BFB">
            <w:pPr>
              <w:pStyle w:val="Standard"/>
              <w:keepNext/>
            </w:pPr>
          </w:p>
        </w:tc>
        <w:tc>
          <w:tcPr>
            <w:tcW w:w="260" w:type="dxa"/>
            <w:tcBorders>
              <w:left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E14FC" w14:textId="77777777" w:rsidR="00D33A2A" w:rsidRDefault="00D33A2A" w:rsidP="00983BFB">
            <w:pPr>
              <w:pStyle w:val="Standard"/>
              <w:keepNext/>
              <w:snapToGrid w:val="0"/>
            </w:pPr>
          </w:p>
        </w:tc>
      </w:tr>
      <w:tr w:rsidR="00D33A2A" w14:paraId="454F4738" w14:textId="77777777" w:rsidTr="00983BFB">
        <w:trPr>
          <w:cantSplit/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12FB5" w14:textId="77777777" w:rsidR="00D33A2A" w:rsidRDefault="00D33A2A" w:rsidP="00983BFB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FDD04" w14:textId="77777777" w:rsidR="00D33A2A" w:rsidRDefault="00D33A2A" w:rsidP="00983BFB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EA702" w14:textId="77777777" w:rsidR="00D33A2A" w:rsidRDefault="00D33A2A" w:rsidP="00983BFB">
            <w:pPr>
              <w:pStyle w:val="Standard"/>
              <w:keepNext/>
              <w:snapToGrid w:val="0"/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9FFA6" w14:textId="77777777" w:rsidR="00D33A2A" w:rsidRDefault="00D33A2A" w:rsidP="00983BFB">
            <w:pPr>
              <w:pStyle w:val="Standard"/>
              <w:keepNext/>
              <w:snapToGrid w:val="0"/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149F7" w14:textId="77777777" w:rsidR="00D33A2A" w:rsidRDefault="00D33A2A" w:rsidP="00983BFB">
            <w:pPr>
              <w:pStyle w:val="Standard"/>
              <w:keepNext/>
              <w:snapToGrid w:val="0"/>
            </w:pPr>
          </w:p>
        </w:tc>
      </w:tr>
    </w:tbl>
    <w:p w14:paraId="077C1B0A" w14:textId="3F25F299" w:rsidR="00D33A2A" w:rsidRDefault="00D33A2A">
      <w:pPr>
        <w:rPr>
          <w:sz w:val="16"/>
        </w:rPr>
      </w:pPr>
    </w:p>
    <w:p w14:paraId="2DD8B89E" w14:textId="6E2F417D" w:rsidR="00D33A2A" w:rsidRDefault="00D33A2A">
      <w:pPr>
        <w:rPr>
          <w:sz w:val="16"/>
        </w:rPr>
      </w:pPr>
    </w:p>
    <w:p w14:paraId="25F04C2D" w14:textId="77777777" w:rsidR="00D33A2A" w:rsidRDefault="00D33A2A">
      <w:pPr>
        <w:rPr>
          <w:sz w:val="16"/>
        </w:rPr>
      </w:pPr>
    </w:p>
    <w:p w14:paraId="0090662F" w14:textId="77777777" w:rsidR="00344CF9" w:rsidRDefault="00344CF9">
      <w:pPr>
        <w:rPr>
          <w:sz w:val="16"/>
        </w:rPr>
      </w:pPr>
    </w:p>
    <w:tbl>
      <w:tblPr>
        <w:tblW w:w="9401" w:type="dxa"/>
        <w:tblInd w:w="-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678"/>
        <w:gridCol w:w="4723"/>
      </w:tblGrid>
      <w:tr w:rsidR="00344CF9" w14:paraId="06556D38" w14:textId="77777777">
        <w:trPr>
          <w:cantSplit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14:paraId="3EACCD86" w14:textId="77777777" w:rsidR="00344CF9" w:rsidRDefault="00A00997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Visas</w:t>
            </w:r>
          </w:p>
        </w:tc>
      </w:tr>
      <w:tr w:rsidR="00344CF9" w14:paraId="5A832610" w14:textId="77777777">
        <w:trPr>
          <w:cantSplit/>
        </w:trPr>
        <w:tc>
          <w:tcPr>
            <w:tcW w:w="4678" w:type="dxa"/>
            <w:tcBorders>
              <w:left w:val="single" w:sz="4" w:space="0" w:color="000000"/>
              <w:bottom w:val="single" w:sz="8" w:space="0" w:color="000000"/>
            </w:tcBorders>
          </w:tcPr>
          <w:p w14:paraId="164BACA0" w14:textId="77777777" w:rsidR="00344CF9" w:rsidRDefault="00344CF9">
            <w:pPr>
              <w:keepNext/>
              <w:snapToGrid w:val="0"/>
              <w:rPr>
                <w:b/>
              </w:rPr>
            </w:pPr>
          </w:p>
          <w:p w14:paraId="702A4133" w14:textId="77777777" w:rsidR="00344CF9" w:rsidRDefault="00344CF9">
            <w:pPr>
              <w:keepNext/>
            </w:pPr>
          </w:p>
          <w:p w14:paraId="201441E2" w14:textId="77777777" w:rsidR="00344CF9" w:rsidRDefault="00344CF9">
            <w:pPr>
              <w:keepNext/>
            </w:pPr>
          </w:p>
          <w:p w14:paraId="4430346C" w14:textId="77777777" w:rsidR="00344CF9" w:rsidRDefault="00A00997">
            <w:pPr>
              <w:keepNext/>
            </w:pPr>
            <w:proofErr w:type="gramStart"/>
            <w:r>
              <w:t>à</w:t>
            </w:r>
            <w:proofErr w:type="gramEnd"/>
            <w:r>
              <w:t> :</w:t>
            </w:r>
          </w:p>
          <w:p w14:paraId="0857EB5B" w14:textId="77777777" w:rsidR="00344CF9" w:rsidRDefault="00A00997">
            <w:pPr>
              <w:keepNext/>
            </w:pPr>
            <w:proofErr w:type="gramStart"/>
            <w:r>
              <w:t>le</w:t>
            </w:r>
            <w:proofErr w:type="gramEnd"/>
            <w:r>
              <w:t> :</w:t>
            </w:r>
          </w:p>
          <w:p w14:paraId="2FECA68D" w14:textId="77777777" w:rsidR="00344CF9" w:rsidRDefault="00344CF9">
            <w:pPr>
              <w:keepNext/>
            </w:pPr>
          </w:p>
          <w:p w14:paraId="24BE344F" w14:textId="77777777" w:rsidR="00344CF9" w:rsidRDefault="00344CF9">
            <w:pPr>
              <w:keepNext/>
            </w:pPr>
          </w:p>
          <w:p w14:paraId="2FE9804F" w14:textId="77777777" w:rsidR="00344CF9" w:rsidRDefault="00344CF9">
            <w:pPr>
              <w:keepNext/>
            </w:pPr>
          </w:p>
          <w:p w14:paraId="2BEC26B9" w14:textId="77777777" w:rsidR="00344CF9" w:rsidRDefault="00344CF9">
            <w:pPr>
              <w:keepNext/>
            </w:pPr>
          </w:p>
          <w:p w14:paraId="1D9660C0" w14:textId="77777777" w:rsidR="00344CF9" w:rsidRDefault="00344CF9">
            <w:pPr>
              <w:keepNext/>
            </w:pPr>
          </w:p>
          <w:p w14:paraId="2D0A5B8D" w14:textId="77777777" w:rsidR="00344CF9" w:rsidRDefault="00344CF9">
            <w:pPr>
              <w:keepNext/>
            </w:pPr>
          </w:p>
          <w:p w14:paraId="0166F3BD" w14:textId="77777777" w:rsidR="00344CF9" w:rsidRDefault="00344CF9">
            <w:pPr>
              <w:keepNext/>
            </w:pPr>
          </w:p>
          <w:p w14:paraId="65A14005" w14:textId="77777777" w:rsidR="00344CF9" w:rsidRDefault="00344CF9">
            <w:pPr>
              <w:keepNext/>
            </w:pPr>
          </w:p>
          <w:p w14:paraId="76220004" w14:textId="77777777" w:rsidR="00344CF9" w:rsidRDefault="00344CF9">
            <w:pPr>
              <w:keepNext/>
            </w:pPr>
          </w:p>
          <w:p w14:paraId="11679CF5" w14:textId="77777777" w:rsidR="00344CF9" w:rsidRDefault="00344CF9">
            <w:pPr>
              <w:keepNext/>
            </w:pPr>
          </w:p>
        </w:tc>
        <w:tc>
          <w:tcPr>
            <w:tcW w:w="472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EFD0E16" w14:textId="3FAB2C28" w:rsidR="00344CF9" w:rsidRDefault="00A00997">
            <w:pPr>
              <w:keepNext/>
              <w:snapToGrid w:val="0"/>
            </w:pPr>
            <w:r>
              <w:t xml:space="preserve">Avis de l'autorité chargée du contrôle budgétaire  </w:t>
            </w:r>
          </w:p>
          <w:p w14:paraId="5D124CD7" w14:textId="77777777" w:rsidR="00344CF9" w:rsidRDefault="00344CF9">
            <w:pPr>
              <w:keepNext/>
            </w:pPr>
          </w:p>
          <w:p w14:paraId="221AAEB2" w14:textId="77777777" w:rsidR="00344CF9" w:rsidRDefault="00A00997">
            <w:pPr>
              <w:keepNext/>
            </w:pPr>
            <w:r>
              <w:t>Avis :</w:t>
            </w:r>
          </w:p>
          <w:p w14:paraId="74ACAD4A" w14:textId="77777777" w:rsidR="00344CF9" w:rsidRDefault="00344CF9">
            <w:pPr>
              <w:keepNext/>
            </w:pPr>
          </w:p>
          <w:p w14:paraId="1F80ECCA" w14:textId="77777777" w:rsidR="00344CF9" w:rsidRDefault="00344CF9">
            <w:pPr>
              <w:keepNext/>
            </w:pPr>
          </w:p>
          <w:p w14:paraId="3008D36E" w14:textId="77777777" w:rsidR="00344CF9" w:rsidRDefault="00344CF9">
            <w:pPr>
              <w:keepNext/>
            </w:pPr>
          </w:p>
          <w:p w14:paraId="5DA3F8D4" w14:textId="77777777" w:rsidR="00344CF9" w:rsidRDefault="00344CF9">
            <w:pPr>
              <w:keepNext/>
            </w:pPr>
          </w:p>
          <w:p w14:paraId="768DBCFF" w14:textId="77777777" w:rsidR="00344CF9" w:rsidRDefault="00A00997">
            <w:pPr>
              <w:keepNext/>
            </w:pPr>
            <w:proofErr w:type="gramStart"/>
            <w:r>
              <w:t>à</w:t>
            </w:r>
            <w:proofErr w:type="gramEnd"/>
            <w:r>
              <w:t> :</w:t>
            </w:r>
          </w:p>
          <w:p w14:paraId="369876A0" w14:textId="77777777" w:rsidR="00344CF9" w:rsidRDefault="00A00997">
            <w:pPr>
              <w:keepNext/>
            </w:pPr>
            <w:proofErr w:type="gramStart"/>
            <w:r>
              <w:t>le</w:t>
            </w:r>
            <w:proofErr w:type="gramEnd"/>
            <w:r>
              <w:t> :</w:t>
            </w:r>
          </w:p>
          <w:p w14:paraId="120BB8DC" w14:textId="77777777" w:rsidR="00344CF9" w:rsidRDefault="00344CF9">
            <w:pPr>
              <w:keepNext/>
              <w:tabs>
                <w:tab w:val="left" w:pos="3901"/>
              </w:tabs>
            </w:pPr>
          </w:p>
          <w:p w14:paraId="66BF9681" w14:textId="77777777" w:rsidR="00344CF9" w:rsidRDefault="00344CF9">
            <w:pPr>
              <w:keepNext/>
            </w:pPr>
          </w:p>
          <w:p w14:paraId="5EFDB0BF" w14:textId="77777777" w:rsidR="00344CF9" w:rsidRDefault="00344CF9">
            <w:pPr>
              <w:keepNext/>
            </w:pPr>
          </w:p>
          <w:p w14:paraId="45728014" w14:textId="77777777" w:rsidR="00344CF9" w:rsidRDefault="00344CF9">
            <w:pPr>
              <w:keepNext/>
            </w:pPr>
          </w:p>
          <w:p w14:paraId="54A8604C" w14:textId="77777777" w:rsidR="00344CF9" w:rsidRDefault="00344CF9">
            <w:pPr>
              <w:keepNext/>
            </w:pPr>
          </w:p>
        </w:tc>
      </w:tr>
    </w:tbl>
    <w:p w14:paraId="74582793" w14:textId="77777777" w:rsidR="00344CF9" w:rsidRDefault="00344CF9">
      <w:pPr>
        <w:rPr>
          <w:sz w:val="6"/>
        </w:rPr>
      </w:pPr>
    </w:p>
    <w:tbl>
      <w:tblPr>
        <w:tblW w:w="9401" w:type="dxa"/>
        <w:tblInd w:w="-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462"/>
        <w:gridCol w:w="4939"/>
      </w:tblGrid>
      <w:tr w:rsidR="00344CF9" w14:paraId="2ECFAE2A" w14:textId="7777777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</w:tcPr>
          <w:p w14:paraId="74F32497" w14:textId="77777777" w:rsidR="00344CF9" w:rsidRDefault="00A0099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Acceptation de l'offre</w:t>
            </w:r>
          </w:p>
        </w:tc>
      </w:tr>
      <w:tr w:rsidR="00344CF9" w14:paraId="2F7B9A95" w14:textId="77777777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70595E17" w14:textId="77777777" w:rsidR="00344CF9" w:rsidRDefault="00A00997">
            <w:pPr>
              <w:keepNext/>
              <w:keepLines/>
              <w:snapToGrid w:val="0"/>
            </w:pPr>
            <w:r>
              <w:t>Est acceptée la présente offre pour valoir acte d'engagement.</w:t>
            </w:r>
          </w:p>
        </w:tc>
      </w:tr>
      <w:tr w:rsidR="00344CF9" w14:paraId="1CA4D2F1" w14:textId="77777777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3E61448" w14:textId="3542D4B5" w:rsidR="00344CF9" w:rsidRDefault="00A00997">
            <w:pPr>
              <w:keepNext/>
              <w:keepLines/>
              <w:snapToGrid w:val="0"/>
            </w:pPr>
            <w:r>
              <w:t xml:space="preserve">Le représentant </w:t>
            </w:r>
            <w:r w:rsidR="005B1BBB">
              <w:t>de l’acheteur</w:t>
            </w:r>
          </w:p>
        </w:tc>
      </w:tr>
      <w:tr w:rsidR="00344CF9" w14:paraId="67E74CB0" w14:textId="77777777">
        <w:trPr>
          <w:trHeight w:val="2000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tcMar>
              <w:left w:w="70" w:type="dxa"/>
              <w:right w:w="70" w:type="dxa"/>
            </w:tcMar>
          </w:tcPr>
          <w:p w14:paraId="7A3D37A5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tcMar>
              <w:left w:w="70" w:type="dxa"/>
              <w:right w:w="70" w:type="dxa"/>
            </w:tcMar>
          </w:tcPr>
          <w:p w14:paraId="198CBBD1" w14:textId="77777777" w:rsidR="00344CF9" w:rsidRDefault="00A00997">
            <w:pPr>
              <w:keepNext/>
              <w:keepLines/>
              <w:snapToGrid w:val="0"/>
            </w:pPr>
            <w:proofErr w:type="gramStart"/>
            <w:r>
              <w:t>le</w:t>
            </w:r>
            <w:proofErr w:type="gramEnd"/>
            <w:r>
              <w:t> :</w:t>
            </w:r>
          </w:p>
          <w:p w14:paraId="470DF29A" w14:textId="77777777" w:rsidR="00344CF9" w:rsidRDefault="00344CF9">
            <w:pPr>
              <w:keepNext/>
              <w:keepLines/>
            </w:pPr>
          </w:p>
          <w:p w14:paraId="7D20E831" w14:textId="77777777" w:rsidR="00344CF9" w:rsidRDefault="00344CF9">
            <w:pPr>
              <w:keepNext/>
              <w:keepLines/>
            </w:pPr>
          </w:p>
          <w:p w14:paraId="72788F5E" w14:textId="77777777" w:rsidR="00344CF9" w:rsidRDefault="00344CF9">
            <w:pPr>
              <w:keepNext/>
              <w:keepLines/>
            </w:pPr>
          </w:p>
          <w:p w14:paraId="1620F4D3" w14:textId="77777777" w:rsidR="00344CF9" w:rsidRDefault="00344CF9">
            <w:pPr>
              <w:keepNext/>
              <w:keepLines/>
            </w:pPr>
          </w:p>
          <w:p w14:paraId="095CF6E2" w14:textId="77777777" w:rsidR="00344CF9" w:rsidRDefault="00344CF9">
            <w:pPr>
              <w:keepNext/>
              <w:keepLines/>
            </w:pPr>
          </w:p>
          <w:p w14:paraId="4E77E05E" w14:textId="77777777" w:rsidR="00344CF9" w:rsidRDefault="00344CF9">
            <w:pPr>
              <w:keepNext/>
              <w:keepLines/>
            </w:pPr>
          </w:p>
        </w:tc>
      </w:tr>
    </w:tbl>
    <w:p w14:paraId="2F75F446" w14:textId="77777777" w:rsidR="00344CF9" w:rsidRDefault="00344CF9">
      <w:pPr>
        <w:rPr>
          <w:sz w:val="2"/>
        </w:rPr>
      </w:pPr>
    </w:p>
    <w:p w14:paraId="5B28F054" w14:textId="77777777" w:rsidR="00344CF9" w:rsidRDefault="00344CF9">
      <w:pPr>
        <w:rPr>
          <w:sz w:val="2"/>
        </w:rPr>
      </w:pPr>
    </w:p>
    <w:p w14:paraId="4C98AA9F" w14:textId="77777777" w:rsidR="00344CF9" w:rsidRDefault="00344CF9">
      <w:pPr>
        <w:rPr>
          <w:sz w:val="6"/>
        </w:rPr>
      </w:pPr>
    </w:p>
    <w:tbl>
      <w:tblPr>
        <w:tblW w:w="9448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3"/>
        <w:gridCol w:w="218"/>
        <w:gridCol w:w="429"/>
        <w:gridCol w:w="1096"/>
        <w:gridCol w:w="923"/>
        <w:gridCol w:w="3235"/>
        <w:gridCol w:w="219"/>
        <w:gridCol w:w="30"/>
        <w:gridCol w:w="25"/>
      </w:tblGrid>
      <w:tr w:rsidR="00344CF9" w14:paraId="16A14E59" w14:textId="77777777">
        <w:tc>
          <w:tcPr>
            <w:tcW w:w="94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14:paraId="17D66304" w14:textId="77777777" w:rsidR="00344CF9" w:rsidRDefault="00A00997">
            <w:pPr>
              <w:keepNext/>
              <w:keepLines/>
              <w:snapToGrid w:val="0"/>
              <w:ind w:firstLine="142"/>
              <w:jc w:val="center"/>
              <w:rPr>
                <w:b/>
              </w:rPr>
            </w:pPr>
            <w:r>
              <w:rPr>
                <w:b/>
              </w:rPr>
              <w:t>Date d'effet du marché</w:t>
            </w:r>
          </w:p>
        </w:tc>
      </w:tr>
      <w:tr w:rsidR="00344CF9" w14:paraId="5A66764B" w14:textId="77777777">
        <w:trPr>
          <w:trHeight w:hRule="exact" w:val="40"/>
        </w:trPr>
        <w:tc>
          <w:tcPr>
            <w:tcW w:w="9400" w:type="dxa"/>
            <w:gridSpan w:val="7"/>
            <w:tcBorders>
              <w:left w:val="single" w:sz="4" w:space="0" w:color="000000"/>
            </w:tcBorders>
          </w:tcPr>
          <w:p w14:paraId="4547612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" w:type="dxa"/>
            <w:tcBorders>
              <w:left w:val="single" w:sz="8" w:space="0" w:color="000000"/>
            </w:tcBorders>
          </w:tcPr>
          <w:p w14:paraId="5E67178B" w14:textId="77777777" w:rsidR="00344CF9" w:rsidRDefault="00344CF9">
            <w:pPr>
              <w:snapToGrid w:val="0"/>
            </w:pPr>
          </w:p>
        </w:tc>
        <w:tc>
          <w:tcPr>
            <w:tcW w:w="25" w:type="dxa"/>
          </w:tcPr>
          <w:p w14:paraId="33FF0B6F" w14:textId="77777777" w:rsidR="00344CF9" w:rsidRDefault="00344CF9">
            <w:pPr>
              <w:snapToGrid w:val="0"/>
            </w:pPr>
          </w:p>
        </w:tc>
      </w:tr>
      <w:tr w:rsidR="00344CF9" w14:paraId="64F61300" w14:textId="77777777">
        <w:tc>
          <w:tcPr>
            <w:tcW w:w="3494" w:type="dxa"/>
            <w:gridSpan w:val="2"/>
            <w:tcBorders>
              <w:left w:val="single" w:sz="4" w:space="0" w:color="000000"/>
            </w:tcBorders>
          </w:tcPr>
          <w:p w14:paraId="27D4F456" w14:textId="77777777" w:rsidR="00344CF9" w:rsidRDefault="00A00997">
            <w:pPr>
              <w:keepNext/>
              <w:keepLines/>
              <w:snapToGrid w:val="0"/>
              <w:ind w:left="74"/>
            </w:pPr>
            <w:r>
              <w:t>Reçu notification du marché le :</w:t>
            </w:r>
          </w:p>
        </w:tc>
        <w:tc>
          <w:tcPr>
            <w:tcW w:w="5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AE5FF5" w14:textId="77777777" w:rsidR="00344CF9" w:rsidRDefault="00344CF9">
            <w:pPr>
              <w:keepNext/>
              <w:snapToGrid w:val="0"/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</w:tcPr>
          <w:p w14:paraId="4FA4163D" w14:textId="77777777" w:rsidR="00344CF9" w:rsidRDefault="00344CF9">
            <w:pPr>
              <w:keepNext/>
              <w:snapToGrid w:val="0"/>
            </w:pPr>
          </w:p>
        </w:tc>
      </w:tr>
      <w:tr w:rsidR="00344CF9" w14:paraId="14CB5D28" w14:textId="77777777">
        <w:trPr>
          <w:trHeight w:hRule="exact" w:val="40"/>
        </w:trPr>
        <w:tc>
          <w:tcPr>
            <w:tcW w:w="5020" w:type="dxa"/>
            <w:gridSpan w:val="4"/>
            <w:tcBorders>
              <w:left w:val="single" w:sz="4" w:space="0" w:color="000000"/>
            </w:tcBorders>
          </w:tcPr>
          <w:p w14:paraId="4F43D5F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80" w:type="dxa"/>
            <w:gridSpan w:val="3"/>
          </w:tcPr>
          <w:p w14:paraId="7874654E" w14:textId="77777777" w:rsidR="00344CF9" w:rsidRDefault="00344CF9">
            <w:pPr>
              <w:keepNext/>
              <w:snapToGrid w:val="0"/>
            </w:pPr>
          </w:p>
        </w:tc>
        <w:tc>
          <w:tcPr>
            <w:tcW w:w="23" w:type="dxa"/>
            <w:tcBorders>
              <w:left w:val="single" w:sz="8" w:space="0" w:color="000000"/>
            </w:tcBorders>
          </w:tcPr>
          <w:p w14:paraId="245F55DA" w14:textId="77777777" w:rsidR="00344CF9" w:rsidRDefault="00344CF9">
            <w:pPr>
              <w:snapToGrid w:val="0"/>
            </w:pPr>
          </w:p>
        </w:tc>
        <w:tc>
          <w:tcPr>
            <w:tcW w:w="25" w:type="dxa"/>
          </w:tcPr>
          <w:p w14:paraId="786D510D" w14:textId="77777777" w:rsidR="00344CF9" w:rsidRDefault="00344CF9">
            <w:pPr>
              <w:snapToGrid w:val="0"/>
            </w:pPr>
          </w:p>
        </w:tc>
      </w:tr>
      <w:tr w:rsidR="00344CF9" w14:paraId="6EA5D29D" w14:textId="77777777">
        <w:tc>
          <w:tcPr>
            <w:tcW w:w="5020" w:type="dxa"/>
            <w:gridSpan w:val="4"/>
            <w:tcBorders>
              <w:left w:val="single" w:sz="4" w:space="0" w:color="000000"/>
            </w:tcBorders>
          </w:tcPr>
          <w:p w14:paraId="58C17DB4" w14:textId="77777777" w:rsidR="00344CF9" w:rsidRDefault="00A00997">
            <w:pPr>
              <w:keepNext/>
              <w:keepLines/>
              <w:snapToGrid w:val="0"/>
              <w:ind w:left="74"/>
            </w:pPr>
            <w:r>
              <w:t xml:space="preserve">Le </w:t>
            </w:r>
            <w:r>
              <w:rPr>
                <w:b/>
                <w:u w:val="single"/>
              </w:rPr>
              <w:t>titulaire</w:t>
            </w:r>
            <w:r>
              <w:rPr>
                <w:b/>
                <w:sz w:val="28"/>
              </w:rP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> :</w:t>
            </w:r>
          </w:p>
        </w:tc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0048BF" w14:textId="77777777" w:rsidR="00344CF9" w:rsidRDefault="00344CF9">
            <w:pPr>
              <w:keepNext/>
              <w:snapToGrid w:val="0"/>
            </w:pPr>
          </w:p>
          <w:p w14:paraId="2FF37F82" w14:textId="77777777" w:rsidR="00344CF9" w:rsidRDefault="00344CF9">
            <w:pPr>
              <w:keepNext/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</w:tcPr>
          <w:p w14:paraId="2B6F79F1" w14:textId="77777777" w:rsidR="00344CF9" w:rsidRDefault="00344CF9">
            <w:pPr>
              <w:keepNext/>
              <w:snapToGrid w:val="0"/>
            </w:pPr>
          </w:p>
        </w:tc>
      </w:tr>
      <w:tr w:rsidR="00344CF9" w14:paraId="599EB126" w14:textId="7777777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</w:tcPr>
          <w:p w14:paraId="6A8DB67C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3B7F62B" w14:textId="77777777">
        <w:tc>
          <w:tcPr>
            <w:tcW w:w="3276" w:type="dxa"/>
            <w:tcBorders>
              <w:left w:val="single" w:sz="4" w:space="0" w:color="000000"/>
            </w:tcBorders>
          </w:tcPr>
          <w:p w14:paraId="37FEF38B" w14:textId="77777777" w:rsidR="00344CF9" w:rsidRDefault="00A00997">
            <w:pPr>
              <w:keepNext/>
              <w:keepLines/>
              <w:snapToGrid w:val="0"/>
              <w:ind w:left="74"/>
            </w:pPr>
            <w:r>
              <w:t xml:space="preserve">Reçu le </w:t>
            </w:r>
          </w:p>
        </w:tc>
        <w:tc>
          <w:tcPr>
            <w:tcW w:w="6172" w:type="dxa"/>
            <w:gridSpan w:val="8"/>
            <w:tcBorders>
              <w:right w:val="single" w:sz="8" w:space="0" w:color="000000"/>
            </w:tcBorders>
          </w:tcPr>
          <w:p w14:paraId="4AD1F52F" w14:textId="77777777" w:rsidR="00344CF9" w:rsidRDefault="00A00997">
            <w:pPr>
              <w:keepNext/>
              <w:snapToGrid w:val="0"/>
            </w:pPr>
            <w:proofErr w:type="gramStart"/>
            <w:r>
              <w:t>l'accusé</w:t>
            </w:r>
            <w:proofErr w:type="gramEnd"/>
            <w:r>
              <w:t xml:space="preserve"> de réception de la notification du marché</w:t>
            </w:r>
          </w:p>
        </w:tc>
      </w:tr>
      <w:tr w:rsidR="00344CF9" w14:paraId="45D80192" w14:textId="7777777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</w:tcPr>
          <w:p w14:paraId="736BD79D" w14:textId="77777777" w:rsidR="00344CF9" w:rsidRDefault="00A00997">
            <w:pPr>
              <w:keepNext/>
              <w:keepLines/>
              <w:snapToGrid w:val="0"/>
              <w:ind w:left="74"/>
            </w:pPr>
            <w:proofErr w:type="gramStart"/>
            <w:r>
              <w:t>du</w:t>
            </w:r>
            <w:proofErr w:type="gramEnd"/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titulaire</w:t>
            </w:r>
            <w: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 xml:space="preserve"> destinataire.</w:t>
            </w:r>
          </w:p>
          <w:p w14:paraId="0B3B95F4" w14:textId="77777777" w:rsidR="00344CF9" w:rsidRDefault="00344CF9">
            <w:pPr>
              <w:keepNext/>
              <w:keepLines/>
              <w:tabs>
                <w:tab w:val="left" w:pos="-7016"/>
              </w:tabs>
              <w:ind w:left="74"/>
            </w:pPr>
          </w:p>
          <w:p w14:paraId="07F4651F" w14:textId="7DC42B04" w:rsidR="00344CF9" w:rsidRDefault="00A00997">
            <w:pPr>
              <w:keepNext/>
              <w:keepLines/>
              <w:tabs>
                <w:tab w:val="left" w:pos="-6942"/>
              </w:tabs>
              <w:ind w:left="74"/>
            </w:pPr>
            <w:r>
              <w:t>Pour le représentant</w:t>
            </w:r>
            <w:r w:rsidR="005A554A">
              <w:t xml:space="preserve"> de l’acheteur</w:t>
            </w:r>
          </w:p>
        </w:tc>
      </w:tr>
      <w:tr w:rsidR="00344CF9" w14:paraId="017AC0AA" w14:textId="77777777">
        <w:trPr>
          <w:trHeight w:val="2474"/>
        </w:trPr>
        <w:tc>
          <w:tcPr>
            <w:tcW w:w="3923" w:type="dxa"/>
            <w:gridSpan w:val="3"/>
            <w:tcBorders>
              <w:left w:val="single" w:sz="4" w:space="0" w:color="000000"/>
              <w:bottom w:val="single" w:sz="8" w:space="0" w:color="000000"/>
            </w:tcBorders>
          </w:tcPr>
          <w:p w14:paraId="0AC1176F" w14:textId="77777777" w:rsidR="00344CF9" w:rsidRDefault="00A00997">
            <w:pPr>
              <w:keepNext/>
              <w:keepLines/>
              <w:tabs>
                <w:tab w:val="left" w:pos="-7016"/>
              </w:tabs>
              <w:snapToGrid w:val="0"/>
              <w:ind w:left="74"/>
            </w:pPr>
            <w:proofErr w:type="gramStart"/>
            <w:r>
              <w:t>à</w:t>
            </w:r>
            <w:proofErr w:type="gramEnd"/>
            <w:r>
              <w:t> :</w:t>
            </w:r>
          </w:p>
          <w:p w14:paraId="2CACA530" w14:textId="77777777" w:rsidR="00344CF9" w:rsidRDefault="00344CF9">
            <w:pPr>
              <w:keepNext/>
              <w:keepLines/>
              <w:tabs>
                <w:tab w:val="left" w:pos="-7016"/>
              </w:tabs>
              <w:ind w:left="74"/>
            </w:pPr>
          </w:p>
          <w:p w14:paraId="7649EE30" w14:textId="77777777" w:rsidR="00344CF9" w:rsidRDefault="00344CF9">
            <w:pPr>
              <w:keepNext/>
              <w:keepLines/>
              <w:tabs>
                <w:tab w:val="left" w:pos="-7016"/>
              </w:tabs>
              <w:ind w:left="74"/>
            </w:pPr>
          </w:p>
          <w:p w14:paraId="0D4399C8" w14:textId="77777777" w:rsidR="00344CF9" w:rsidRDefault="00344CF9">
            <w:pPr>
              <w:keepNext/>
              <w:keepLines/>
              <w:tabs>
                <w:tab w:val="left" w:pos="-7016"/>
              </w:tabs>
              <w:ind w:left="74"/>
            </w:pPr>
          </w:p>
          <w:p w14:paraId="756F4852" w14:textId="77777777" w:rsidR="00344CF9" w:rsidRDefault="00344CF9">
            <w:pPr>
              <w:keepNext/>
              <w:keepLines/>
              <w:tabs>
                <w:tab w:val="left" w:pos="-7016"/>
              </w:tabs>
              <w:ind w:left="74"/>
            </w:pPr>
          </w:p>
          <w:p w14:paraId="49367A9C" w14:textId="77777777" w:rsidR="00344CF9" w:rsidRDefault="00344CF9">
            <w:pPr>
              <w:keepNext/>
              <w:keepLines/>
              <w:tabs>
                <w:tab w:val="left" w:pos="-7016"/>
              </w:tabs>
              <w:ind w:left="74"/>
            </w:pPr>
          </w:p>
        </w:tc>
        <w:tc>
          <w:tcPr>
            <w:tcW w:w="2021" w:type="dxa"/>
            <w:gridSpan w:val="2"/>
            <w:tcBorders>
              <w:bottom w:val="single" w:sz="8" w:space="0" w:color="000000"/>
            </w:tcBorders>
          </w:tcPr>
          <w:p w14:paraId="4A0A8039" w14:textId="77777777" w:rsidR="00344CF9" w:rsidRDefault="00A00997">
            <w:pPr>
              <w:keepNext/>
              <w:tabs>
                <w:tab w:val="left" w:pos="-7016"/>
              </w:tabs>
              <w:snapToGrid w:val="0"/>
            </w:pPr>
            <w:proofErr w:type="gramStart"/>
            <w:r>
              <w:t>le</w:t>
            </w:r>
            <w:proofErr w:type="gramEnd"/>
            <w:r>
              <w:t> :</w:t>
            </w:r>
          </w:p>
        </w:tc>
        <w:tc>
          <w:tcPr>
            <w:tcW w:w="3504" w:type="dxa"/>
            <w:gridSpan w:val="4"/>
            <w:tcBorders>
              <w:bottom w:val="single" w:sz="8" w:space="0" w:color="000000"/>
              <w:right w:val="single" w:sz="8" w:space="0" w:color="000000"/>
            </w:tcBorders>
          </w:tcPr>
          <w:p w14:paraId="0FE5E479" w14:textId="77777777" w:rsidR="00344CF9" w:rsidRDefault="00A00997">
            <w:pPr>
              <w:keepNext/>
              <w:tabs>
                <w:tab w:val="left" w:pos="-7016"/>
              </w:tabs>
              <w:snapToGrid w:val="0"/>
              <w:jc w:val="righ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</w:tbl>
    <w:p w14:paraId="0AD76D18" w14:textId="77777777" w:rsidR="00344CF9" w:rsidRDefault="00A00997">
      <w:r>
        <w:br w:type="page"/>
      </w:r>
    </w:p>
    <w:p w14:paraId="0580E3ED" w14:textId="77777777" w:rsidR="00344CF9" w:rsidRDefault="00344CF9"/>
    <w:p w14:paraId="3CB4A309" w14:textId="50866426" w:rsidR="00344CF9" w:rsidRPr="009A7DD5" w:rsidRDefault="00A04D83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  <w:rPr>
          <w:b/>
        </w:rPr>
      </w:pPr>
      <w:r>
        <w:rPr>
          <w:rFonts w:ascii="Wingdings, Symbol" w:hAnsi="Wingdings, Symbol"/>
          <w:sz w:val="36"/>
        </w:rPr>
        <w:t>q</w:t>
      </w:r>
      <w:r w:rsidR="00A00997">
        <w:t xml:space="preserve"> </w:t>
      </w:r>
      <w:r w:rsidR="00A00997" w:rsidRPr="009A7DD5">
        <w:rPr>
          <w:b/>
          <w:sz w:val="32"/>
        </w:rPr>
        <w:t>ANNEXE N°</w:t>
      </w:r>
      <w:r w:rsidR="00EF5C07" w:rsidRPr="009A7DD5">
        <w:rPr>
          <w:b/>
          <w:sz w:val="32"/>
        </w:rPr>
        <w:t>1</w:t>
      </w:r>
      <w:r w:rsidR="00A00997" w:rsidRPr="009A7DD5">
        <w:rPr>
          <w:b/>
          <w:sz w:val="32"/>
        </w:rPr>
        <w:t xml:space="preserve"> A L'ACTE D'ENGAGEMENT EN CAS DE</w:t>
      </w:r>
    </w:p>
    <w:p w14:paraId="78DF62FD" w14:textId="772C2EE1" w:rsidR="00344CF9" w:rsidRPr="009A7DD5" w:rsidRDefault="00A00997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 w:rsidRPr="009A7DD5">
        <w:rPr>
          <w:b/>
          <w:sz w:val="32"/>
        </w:rPr>
        <w:t xml:space="preserve">GROUPEMENT </w:t>
      </w:r>
    </w:p>
    <w:p w14:paraId="2CE57222" w14:textId="77777777" w:rsidR="00344CF9" w:rsidRDefault="00A00997">
      <w:pPr>
        <w:pStyle w:val="Paragraphe"/>
        <w:spacing w:before="24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p w14:paraId="79583D51" w14:textId="77777777" w:rsidR="00344CF9" w:rsidRDefault="00A00997">
      <w:pPr>
        <w:pStyle w:val="Paragraphe"/>
        <w:spacing w:after="240"/>
        <w:jc w:val="center"/>
        <w:rPr>
          <w:b/>
          <w:sz w:val="28"/>
        </w:rPr>
      </w:pPr>
      <w:r>
        <w:rPr>
          <w:b/>
          <w:sz w:val="28"/>
        </w:rPr>
        <w:t>Répartition de la rémunération correspondante</w:t>
      </w:r>
    </w:p>
    <w:p w14:paraId="49354AC1" w14:textId="77777777" w:rsidR="00344CF9" w:rsidRDefault="00A00997">
      <w:pPr>
        <w:pStyle w:val="Paradouble"/>
        <w:keepNext/>
        <w:rPr>
          <w:b/>
          <w:sz w:val="28"/>
          <w:u w:val="single"/>
        </w:rPr>
      </w:pPr>
      <w:r>
        <w:rPr>
          <w:b/>
          <w:sz w:val="28"/>
          <w:u w:val="single"/>
        </w:rPr>
        <w:t>1. Détail des prestations :</w:t>
      </w:r>
    </w:p>
    <w:tbl>
      <w:tblPr>
        <w:tblW w:w="9371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99"/>
        <w:gridCol w:w="4246"/>
        <w:gridCol w:w="4626"/>
      </w:tblGrid>
      <w:tr w:rsidR="00344CF9" w14:paraId="34303D52" w14:textId="77777777">
        <w:trPr>
          <w:tblHeader/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C81B18C" w14:textId="77777777" w:rsidR="00344CF9" w:rsidRDefault="00A0099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14:paraId="3684FCC2" w14:textId="77777777" w:rsidR="00344CF9" w:rsidRDefault="00A00997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cotraitant</w:t>
            </w:r>
            <w:proofErr w:type="gramEnd"/>
            <w:r>
              <w:rPr>
                <w:b/>
              </w:rPr>
              <w:t xml:space="preserve"> 1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6E18175" w14:textId="77777777" w:rsidR="00344CF9" w:rsidRDefault="00A00997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 w:rsidR="00344CF9" w14:paraId="0916C2D9" w14:textId="77777777">
        <w:trPr>
          <w:tblHeader/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39AD4822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47B515EB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344CF9" w14:paraId="1ACA511B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3DB694" w14:textId="77777777" w:rsidR="00344CF9" w:rsidRDefault="00344CF9">
            <w:pPr>
              <w:snapToGrid w:val="0"/>
              <w:jc w:val="left"/>
              <w:rPr>
                <w:b/>
                <w:sz w:val="20"/>
              </w:rPr>
            </w:pPr>
          </w:p>
          <w:p w14:paraId="5F922AFF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058873AC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5ECA4AB3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11A09E3B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59E2F1CF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72636AC3" w14:textId="77777777" w:rsidR="00344CF9" w:rsidRDefault="00344CF9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B03AF80" w14:textId="77777777" w:rsidR="00344CF9" w:rsidRDefault="00344CF9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0770BAAA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0AB5B44C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77D28559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62529AF2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160F1A3F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5C6E9EAE" w14:textId="77777777" w:rsidR="00344CF9" w:rsidRDefault="00344CF9">
            <w:pPr>
              <w:jc w:val="left"/>
              <w:rPr>
                <w:b/>
                <w:sz w:val="20"/>
              </w:rPr>
            </w:pPr>
          </w:p>
        </w:tc>
      </w:tr>
      <w:tr w:rsidR="00344CF9" w14:paraId="26F9DD95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5E962EC1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428C99EC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344CF9" w14:paraId="2EB53080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AB677B7" w14:textId="77777777" w:rsidR="00344CF9" w:rsidRDefault="00A0099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51B9879" w14:textId="77777777" w:rsidR="00344CF9" w:rsidRDefault="00A00997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344CF9" w14:paraId="0034D5BE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78127078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7671A0DB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344CF9" w14:paraId="2639F6FD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F887F5" w14:textId="77777777" w:rsidR="00344CF9" w:rsidRDefault="00A00997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N°2</w:t>
            </w:r>
          </w:p>
          <w:p w14:paraId="2A8482BF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389898D6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512C2D49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26D21C18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658C7EA3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59E31CB6" w14:textId="77777777" w:rsidR="00344CF9" w:rsidRDefault="00344CF9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D168BA" w14:textId="77777777" w:rsidR="00344CF9" w:rsidRDefault="00344CF9">
            <w:pPr>
              <w:snapToGrid w:val="0"/>
              <w:jc w:val="left"/>
              <w:rPr>
                <w:b/>
                <w:sz w:val="20"/>
              </w:rPr>
            </w:pPr>
          </w:p>
          <w:p w14:paraId="14AB9605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15A6E768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3F082CFD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37B2C632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606A2F4C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64A56D38" w14:textId="77777777" w:rsidR="00344CF9" w:rsidRDefault="00344CF9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95BEBCA" w14:textId="77777777" w:rsidR="00344CF9" w:rsidRDefault="00344CF9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1671742F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1982F3B6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4FCC4F47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6C0A3F8A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60348EC9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5B56A662" w14:textId="77777777" w:rsidR="00344CF9" w:rsidRDefault="00344CF9">
            <w:pPr>
              <w:jc w:val="left"/>
              <w:rPr>
                <w:b/>
                <w:sz w:val="20"/>
              </w:rPr>
            </w:pPr>
          </w:p>
        </w:tc>
      </w:tr>
      <w:tr w:rsidR="00344CF9" w14:paraId="10419E2D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18C50547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59684590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344CF9" w14:paraId="1502BC90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5DD74D" w14:textId="77777777" w:rsidR="00344CF9" w:rsidRDefault="00A00997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N°3</w:t>
            </w:r>
          </w:p>
          <w:p w14:paraId="6B196C3A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4959E34F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18721974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6C47431E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04E6B6C9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21FEEB41" w14:textId="77777777" w:rsidR="00344CF9" w:rsidRDefault="00344CF9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93D2DC" w14:textId="77777777" w:rsidR="00344CF9" w:rsidRDefault="00344CF9">
            <w:pPr>
              <w:snapToGrid w:val="0"/>
              <w:jc w:val="left"/>
              <w:rPr>
                <w:b/>
                <w:sz w:val="20"/>
              </w:rPr>
            </w:pPr>
          </w:p>
          <w:p w14:paraId="010D2F3F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71DA37E2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5B9EDB8D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78599EBD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212BB5CB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24E9ED69" w14:textId="77777777" w:rsidR="00344CF9" w:rsidRDefault="00344CF9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D45A59E" w14:textId="77777777" w:rsidR="00344CF9" w:rsidRDefault="00344CF9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33EF7B63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055D4867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66AF5D2D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7096654E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54B958FF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65980B9F" w14:textId="77777777" w:rsidR="00344CF9" w:rsidRDefault="00344CF9">
            <w:pPr>
              <w:jc w:val="left"/>
              <w:rPr>
                <w:b/>
                <w:sz w:val="20"/>
              </w:rPr>
            </w:pPr>
          </w:p>
        </w:tc>
      </w:tr>
      <w:tr w:rsidR="00344CF9" w14:paraId="0F7FA5CD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2508A613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57D7DE7F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344CF9" w14:paraId="3A21498D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086006" w14:textId="77777777" w:rsidR="00344CF9" w:rsidRDefault="00A00997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N°4</w:t>
            </w:r>
          </w:p>
          <w:p w14:paraId="6F5882A5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3198E42F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5176BCCF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533633F4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617400EA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3A53F2B7" w14:textId="77777777" w:rsidR="00344CF9" w:rsidRDefault="00344CF9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932AED" w14:textId="77777777" w:rsidR="00344CF9" w:rsidRDefault="00344CF9">
            <w:pPr>
              <w:snapToGrid w:val="0"/>
              <w:jc w:val="left"/>
              <w:rPr>
                <w:b/>
                <w:sz w:val="20"/>
              </w:rPr>
            </w:pPr>
          </w:p>
          <w:p w14:paraId="45E294C6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20723F22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59ECAE9A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67F32D13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771517A7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7F395521" w14:textId="77777777" w:rsidR="00344CF9" w:rsidRDefault="00344CF9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583CFBE" w14:textId="77777777" w:rsidR="00344CF9" w:rsidRDefault="00344CF9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3CC5967F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032B6440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32B1A41F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63F20DEE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580D5E0B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13DDAC22" w14:textId="77777777" w:rsidR="00344CF9" w:rsidRDefault="00344CF9">
            <w:pPr>
              <w:jc w:val="left"/>
              <w:rPr>
                <w:b/>
                <w:sz w:val="20"/>
              </w:rPr>
            </w:pPr>
          </w:p>
        </w:tc>
      </w:tr>
      <w:tr w:rsidR="00344CF9" w14:paraId="68887767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2A0F7EB7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2F7CF9D0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344CF9" w14:paraId="531E32D9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599843" w14:textId="77777777" w:rsidR="00344CF9" w:rsidRDefault="00A00997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N°5</w:t>
            </w:r>
          </w:p>
          <w:p w14:paraId="4633271E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33708F81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003E0708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66A0761A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34DFA621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02F50A52" w14:textId="77777777" w:rsidR="00344CF9" w:rsidRDefault="00344CF9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99A676" w14:textId="77777777" w:rsidR="00344CF9" w:rsidRDefault="00344CF9">
            <w:pPr>
              <w:snapToGrid w:val="0"/>
              <w:jc w:val="left"/>
              <w:rPr>
                <w:b/>
                <w:sz w:val="20"/>
              </w:rPr>
            </w:pPr>
          </w:p>
          <w:p w14:paraId="5A93B8F6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702B99C5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53B703B1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2F157126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64A27C18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487F94E3" w14:textId="77777777" w:rsidR="00344CF9" w:rsidRDefault="00344CF9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17F9F15" w14:textId="77777777" w:rsidR="00344CF9" w:rsidRDefault="00344CF9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7806C191" w14:textId="77777777" w:rsidR="00344CF9" w:rsidRDefault="00344CF9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363CC8D2" w14:textId="77777777" w:rsidR="00344CF9" w:rsidRDefault="00344CF9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54F0DE8E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3796C541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2E1A1605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39CB9BA1" w14:textId="77777777" w:rsidR="00344CF9" w:rsidRDefault="00344CF9">
            <w:pPr>
              <w:jc w:val="left"/>
              <w:rPr>
                <w:b/>
                <w:sz w:val="20"/>
              </w:rPr>
            </w:pPr>
          </w:p>
        </w:tc>
      </w:tr>
    </w:tbl>
    <w:p w14:paraId="3A4DD5DA" w14:textId="77777777" w:rsidR="00D33A2A" w:rsidRDefault="00D33A2A">
      <w:pPr>
        <w:keepNext/>
        <w:keepLines/>
        <w:spacing w:before="240" w:after="240"/>
        <w:rPr>
          <w:b/>
          <w:sz w:val="28"/>
          <w:u w:val="single"/>
        </w:rPr>
      </w:pPr>
    </w:p>
    <w:p w14:paraId="489193FC" w14:textId="6DBB0222" w:rsidR="00344CF9" w:rsidRDefault="00A00997">
      <w:pPr>
        <w:keepNext/>
        <w:keepLines/>
        <w:spacing w:before="240" w:after="240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2. Répartition de la rémunération </w:t>
      </w:r>
    </w:p>
    <w:p w14:paraId="21DC4D6A" w14:textId="77777777" w:rsidR="00344CF9" w:rsidRDefault="00344CF9"/>
    <w:p w14:paraId="1B929594" w14:textId="750F714F" w:rsidR="00344CF9" w:rsidRDefault="00344CF9">
      <w:pPr>
        <w:keepNext/>
        <w:keepLines/>
        <w:spacing w:after="120"/>
        <w:jc w:val="center"/>
        <w:rPr>
          <w:b/>
          <w:sz w:val="28"/>
          <w:u w:val="single"/>
        </w:rPr>
      </w:pPr>
    </w:p>
    <w:tbl>
      <w:tblPr>
        <w:tblW w:w="9449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344CF9" w14:paraId="137A6412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1811FD6" w14:textId="77777777" w:rsidR="00344CF9" w:rsidRDefault="00A00997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31AF431D" w14:textId="77777777" w:rsidR="00344CF9" w:rsidRDefault="00A00997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2BAE785E" w14:textId="77777777" w:rsidR="00344CF9" w:rsidRDefault="00A00997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F4C76E7" w14:textId="77777777" w:rsidR="00344CF9" w:rsidRDefault="00A00997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344CF9" w14:paraId="4CC29C9B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595DCC72" w14:textId="77777777" w:rsidR="00344CF9" w:rsidRDefault="00A00997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7E791D4F" w14:textId="77777777" w:rsidR="00344CF9" w:rsidRDefault="00344CF9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07664F1F" w14:textId="77777777" w:rsidR="00344CF9" w:rsidRDefault="00344CF9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60FA1" w14:textId="77777777" w:rsidR="00344CF9" w:rsidRDefault="00344CF9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344CF9" w14:paraId="11DE2A88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60FECFBB" w14:textId="77777777" w:rsidR="00344CF9" w:rsidRDefault="00344CF9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2A742894" w14:textId="77777777" w:rsidR="00344CF9" w:rsidRDefault="00A00997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4581F8" w14:textId="77777777" w:rsidR="00344CF9" w:rsidRDefault="00344CF9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697D685" w14:textId="77777777" w:rsidR="00344CF9" w:rsidRDefault="00A0099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0D7479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3A1CB9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D6CCC16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344CF9" w14:paraId="478FC61E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13126246" w14:textId="77777777" w:rsidR="00344CF9" w:rsidRDefault="00344CF9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4350DA1E" w14:textId="77777777" w:rsidR="00344CF9" w:rsidRDefault="00A00997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CC7DB4" w14:textId="77777777" w:rsidR="00344CF9" w:rsidRDefault="00344CF9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32FF1CD6" w14:textId="77777777" w:rsidR="00344CF9" w:rsidRDefault="00A0099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020B4C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781602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EF13BCC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344CF9" w14:paraId="15B7DDDF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71B051E6" w14:textId="77777777" w:rsidR="00344CF9" w:rsidRDefault="00344CF9">
            <w:pPr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1442DF11" w14:textId="77777777" w:rsidR="00344CF9" w:rsidRDefault="00344CF9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6474420D" w14:textId="77777777" w:rsidR="00344CF9" w:rsidRDefault="00344CF9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6D360" w14:textId="77777777" w:rsidR="00344CF9" w:rsidRDefault="00344CF9">
            <w:pPr>
              <w:snapToGrid w:val="0"/>
              <w:jc w:val="left"/>
              <w:rPr>
                <w:sz w:val="6"/>
              </w:rPr>
            </w:pPr>
          </w:p>
        </w:tc>
      </w:tr>
      <w:tr w:rsidR="00344CF9" w14:paraId="320DC6B9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49C77F3D" w14:textId="77777777" w:rsidR="00344CF9" w:rsidRDefault="00A00997">
            <w:pPr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692F17" w14:textId="77777777" w:rsidR="00344CF9" w:rsidRDefault="00344CF9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40365C" w14:textId="77777777" w:rsidR="00344CF9" w:rsidRDefault="00344CF9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D723951" w14:textId="77777777" w:rsidR="00344CF9" w:rsidRDefault="00344CF9">
            <w:pPr>
              <w:snapToGrid w:val="0"/>
              <w:jc w:val="left"/>
              <w:rPr>
                <w:sz w:val="22"/>
              </w:rPr>
            </w:pPr>
          </w:p>
        </w:tc>
      </w:tr>
      <w:tr w:rsidR="00344CF9" w14:paraId="6639476A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558D6911" w14:textId="77777777" w:rsidR="00344CF9" w:rsidRDefault="00344CF9">
            <w:pPr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2D04A46B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26245E49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5C41DFF3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344CF9" w14:paraId="2699DF68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759B0E" w14:textId="77777777" w:rsidR="00344CF9" w:rsidRDefault="00A00997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CA30FE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C65000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DF7CDAA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344CF9" w14:paraId="5B11B68E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781C5AF1" w14:textId="77777777" w:rsidR="00344CF9" w:rsidRDefault="00A00997">
            <w:pPr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72D9B84C" w14:textId="77777777" w:rsidR="00344CF9" w:rsidRDefault="00344CF9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2580396A" w14:textId="77777777" w:rsidR="00344CF9" w:rsidRDefault="00344CF9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77073" w14:textId="77777777" w:rsidR="00344CF9" w:rsidRDefault="00344CF9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344CF9" w14:paraId="6DDAF736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51954A10" w14:textId="77777777" w:rsidR="00344CF9" w:rsidRDefault="00A00997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4737E7" w14:textId="77777777" w:rsidR="00344CF9" w:rsidRDefault="00A00997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32388EEE" w14:textId="77777777" w:rsidR="00344CF9" w:rsidRDefault="00A00997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D01D86" w14:textId="77777777" w:rsidR="00344CF9" w:rsidRDefault="00344CF9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51096815" w14:textId="77777777" w:rsidR="00344CF9" w:rsidRDefault="00A0099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EAD5A0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125FD2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7F2EF80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344CF9" w14:paraId="55268B3D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044ABA2C" w14:textId="77777777" w:rsidR="00344CF9" w:rsidRDefault="00344CF9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41D4DEA9" w14:textId="77777777" w:rsidR="00344CF9" w:rsidRDefault="00A00997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6EC779" w14:textId="77777777" w:rsidR="00344CF9" w:rsidRDefault="00344CF9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AE72AC7" w14:textId="77777777" w:rsidR="00344CF9" w:rsidRDefault="00A0099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60C226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050BF0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4A7D1C0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344CF9" w14:paraId="4FBC4C7B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42B890DB" w14:textId="77777777" w:rsidR="00344CF9" w:rsidRDefault="00344CF9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3D99F867" w14:textId="77777777" w:rsidR="00344CF9" w:rsidRDefault="00344CF9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56DB4EE6" w14:textId="77777777" w:rsidR="00344CF9" w:rsidRDefault="00344CF9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366EB256" w14:textId="77777777" w:rsidR="00344CF9" w:rsidRDefault="00344CF9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344CF9" w14:paraId="7A32AF6E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05CEF037" w14:textId="77777777" w:rsidR="00344CF9" w:rsidRDefault="00A00997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E2262D" w14:textId="77777777" w:rsidR="00344CF9" w:rsidRDefault="00A00997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74DF6F06" w14:textId="77777777" w:rsidR="00344CF9" w:rsidRDefault="00A00997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B341ED" w14:textId="77777777" w:rsidR="00344CF9" w:rsidRDefault="00344CF9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09F4E79C" w14:textId="77777777" w:rsidR="00344CF9" w:rsidRDefault="00A0099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65FC3A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8A0B85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CE8CDFA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344CF9" w14:paraId="65E10278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05811756" w14:textId="77777777" w:rsidR="00344CF9" w:rsidRDefault="00344CF9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4468E1D5" w14:textId="77777777" w:rsidR="00344CF9" w:rsidRDefault="00A00997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AC8CF0" w14:textId="77777777" w:rsidR="00344CF9" w:rsidRDefault="00344CF9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4A77D86" w14:textId="77777777" w:rsidR="00344CF9" w:rsidRDefault="00A0099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874935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1053B1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267742F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344CF9" w14:paraId="17EE93B0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042895CE" w14:textId="77777777" w:rsidR="00344CF9" w:rsidRDefault="00344CF9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2407BC01" w14:textId="77777777" w:rsidR="00344CF9" w:rsidRDefault="00344CF9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57C446BB" w14:textId="77777777" w:rsidR="00344CF9" w:rsidRDefault="00344CF9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1FDA6201" w14:textId="77777777" w:rsidR="00344CF9" w:rsidRDefault="00344CF9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344CF9" w14:paraId="34B802B5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36A479D1" w14:textId="77777777" w:rsidR="00344CF9" w:rsidRDefault="00A00997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E20736" w14:textId="77777777" w:rsidR="00344CF9" w:rsidRDefault="00A00997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203B9CFA" w14:textId="77777777" w:rsidR="00344CF9" w:rsidRDefault="00A00997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01EE0D" w14:textId="77777777" w:rsidR="00344CF9" w:rsidRDefault="00344CF9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7162A49" w14:textId="77777777" w:rsidR="00344CF9" w:rsidRDefault="00A0099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6109E3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C51B5C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DB786B7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344CF9" w14:paraId="3B2461D8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124CA6B5" w14:textId="77777777" w:rsidR="00344CF9" w:rsidRDefault="00344CF9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21A43623" w14:textId="77777777" w:rsidR="00344CF9" w:rsidRDefault="00A00997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BDA206" w14:textId="77777777" w:rsidR="00344CF9" w:rsidRDefault="00344CF9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0CFD9AB2" w14:textId="77777777" w:rsidR="00344CF9" w:rsidRDefault="00A0099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246252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DCE4D1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342F7AD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344CF9" w14:paraId="740AC9D8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7DCA6592" w14:textId="77777777" w:rsidR="00344CF9" w:rsidRDefault="00344CF9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58A79B88" w14:textId="77777777" w:rsidR="00344CF9" w:rsidRDefault="00344CF9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3106963C" w14:textId="77777777" w:rsidR="00344CF9" w:rsidRDefault="00344CF9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64BE4FDD" w14:textId="77777777" w:rsidR="00344CF9" w:rsidRDefault="00344CF9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344CF9" w14:paraId="6D545E37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5CEE4746" w14:textId="77777777" w:rsidR="00344CF9" w:rsidRDefault="00A00997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31202C" w14:textId="77777777" w:rsidR="00344CF9" w:rsidRDefault="00A00997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43AC065C" w14:textId="77777777" w:rsidR="00344CF9" w:rsidRDefault="00A00997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7CD11D" w14:textId="77777777" w:rsidR="00344CF9" w:rsidRDefault="00344CF9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046F0946" w14:textId="77777777" w:rsidR="00344CF9" w:rsidRDefault="00A0099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C37DB3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BA0982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C0B6CA9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344CF9" w14:paraId="40845F08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58AF677A" w14:textId="77777777" w:rsidR="00344CF9" w:rsidRDefault="00344CF9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5C21AB21" w14:textId="77777777" w:rsidR="00344CF9" w:rsidRDefault="00A00997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AEFBD7" w14:textId="77777777" w:rsidR="00344CF9" w:rsidRDefault="00344CF9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5E001B54" w14:textId="77777777" w:rsidR="00344CF9" w:rsidRDefault="00A0099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255682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748FC5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6BC4A8A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344CF9" w14:paraId="4BB0C42F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313E9A03" w14:textId="77777777" w:rsidR="00344CF9" w:rsidRDefault="00344CF9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49A73257" w14:textId="77777777" w:rsidR="00344CF9" w:rsidRDefault="00344CF9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2E4317DC" w14:textId="77777777" w:rsidR="00344CF9" w:rsidRDefault="00344CF9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5EF72E1C" w14:textId="77777777" w:rsidR="00344CF9" w:rsidRDefault="00344CF9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CA1DE4" w14:paraId="1872C60B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5B7B386D" w14:textId="77777777" w:rsidR="00CA1DE4" w:rsidRDefault="00CA1DE4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21308378" w14:textId="77777777" w:rsidR="00CA1DE4" w:rsidRDefault="00CA1DE4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5D304C36" w14:textId="77777777" w:rsidR="00CA1DE4" w:rsidRDefault="00CA1DE4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20E8A79C" w14:textId="77777777" w:rsidR="00CA1DE4" w:rsidRDefault="00CA1DE4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344CF9" w14:paraId="4EA12F04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101710" w14:textId="77777777" w:rsidR="00344CF9" w:rsidRDefault="00A00997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51738A" w14:textId="77777777" w:rsidR="00344CF9" w:rsidRDefault="00344CF9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CA4DD9" w14:textId="77777777" w:rsidR="00344CF9" w:rsidRDefault="00344CF9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3195A12" w14:textId="77777777" w:rsidR="00344CF9" w:rsidRDefault="00344CF9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344CF9" w14:paraId="1F7C5CFD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14:paraId="18959B6D" w14:textId="77777777" w:rsidR="00344CF9" w:rsidRDefault="00A00997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de la tranche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785873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E601EE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7E4CC3E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72CD2359" w14:textId="6D2BDE36" w:rsidR="009A7DD5" w:rsidRPr="003B572F" w:rsidRDefault="009A7DD5" w:rsidP="00DE4B16">
      <w:pPr>
        <w:widowControl/>
        <w:jc w:val="left"/>
      </w:pPr>
    </w:p>
    <w:sectPr w:rsidR="009A7DD5" w:rsidRPr="003B572F" w:rsidSect="00A04D8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30" w:right="1134" w:bottom="1230" w:left="1417" w:header="720" w:footer="72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A07F3" w14:textId="77777777" w:rsidR="00EC32BC" w:rsidRDefault="00EC32BC">
      <w:r>
        <w:separator/>
      </w:r>
    </w:p>
  </w:endnote>
  <w:endnote w:type="continuationSeparator" w:id="0">
    <w:p w14:paraId="7AA0AE0B" w14:textId="77777777" w:rsidR="00EC32BC" w:rsidRDefault="00EC3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, Symbol">
    <w:altName w:val="Wingdings"/>
    <w:charset w:val="02"/>
    <w:family w:val="auto"/>
    <w:pitch w:val="default"/>
  </w:font>
  <w:font w:name="Wingdings;Symbol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4" w:type="dxa"/>
      <w:jc w:val="right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5103"/>
      <w:gridCol w:w="1132"/>
      <w:gridCol w:w="3119"/>
    </w:tblGrid>
    <w:tr w:rsidR="00344CF9" w14:paraId="5ADC8DB1" w14:textId="77777777" w:rsidTr="00A04D83">
      <w:trPr>
        <w:trHeight w:val="227"/>
        <w:jc w:val="right"/>
      </w:trPr>
      <w:tc>
        <w:tcPr>
          <w:tcW w:w="5103" w:type="dxa"/>
        </w:tcPr>
        <w:p w14:paraId="4FD34315" w14:textId="77777777" w:rsidR="00344CF9" w:rsidRDefault="00344CF9" w:rsidP="00773D98">
          <w:pPr>
            <w:jc w:val="left"/>
            <w:rPr>
              <w:sz w:val="18"/>
            </w:rPr>
          </w:pPr>
        </w:p>
      </w:tc>
      <w:tc>
        <w:tcPr>
          <w:tcW w:w="1132" w:type="dxa"/>
        </w:tcPr>
        <w:p w14:paraId="76C16680" w14:textId="4F769C9F" w:rsidR="00344CF9" w:rsidRDefault="00344CF9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</w:tcPr>
        <w:p w14:paraId="2A4A91AF" w14:textId="77777777" w:rsidR="00A04D83" w:rsidRDefault="00A04D83" w:rsidP="00A04D83">
          <w:pPr>
            <w:pStyle w:val="Pieddepage"/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/ 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>
            <w:t>20</w:t>
          </w:r>
          <w:r>
            <w:fldChar w:fldCharType="end"/>
          </w:r>
        </w:p>
        <w:p w14:paraId="74862F96" w14:textId="77777777" w:rsidR="00344CF9" w:rsidRDefault="00344CF9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4" w:type="dxa"/>
      <w:jc w:val="right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117"/>
      <w:gridCol w:w="3118"/>
      <w:gridCol w:w="3119"/>
    </w:tblGrid>
    <w:tr w:rsidR="00344CF9" w14:paraId="7303CE09" w14:textId="77777777">
      <w:trPr>
        <w:trHeight w:val="227"/>
        <w:jc w:val="right"/>
      </w:trPr>
      <w:tc>
        <w:tcPr>
          <w:tcW w:w="3117" w:type="dxa"/>
        </w:tcPr>
        <w:p w14:paraId="7C5DC188" w14:textId="77777777" w:rsidR="00344CF9" w:rsidRDefault="00344CF9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  <w:bookmarkStart w:id="16" w:name="Version_1"/>
          <w:bookmarkEnd w:id="16"/>
        </w:p>
      </w:tc>
      <w:tc>
        <w:tcPr>
          <w:tcW w:w="3118" w:type="dxa"/>
        </w:tcPr>
        <w:p w14:paraId="33D67B50" w14:textId="77777777" w:rsidR="00344CF9" w:rsidRDefault="00344CF9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</w:tcPr>
        <w:p w14:paraId="46457E1C" w14:textId="4CDE2E3A" w:rsidR="00344CF9" w:rsidRDefault="00344CF9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  <w:tr w:rsidR="006E4C7B" w14:paraId="425C6251" w14:textId="77777777">
      <w:trPr>
        <w:trHeight w:val="227"/>
        <w:jc w:val="right"/>
      </w:trPr>
      <w:tc>
        <w:tcPr>
          <w:tcW w:w="3117" w:type="dxa"/>
        </w:tcPr>
        <w:p w14:paraId="7A438ED0" w14:textId="5AF2C90F" w:rsidR="006E4C7B" w:rsidRDefault="006E4C7B" w:rsidP="006E4C7B">
          <w:pPr>
            <w:jc w:val="left"/>
            <w:rPr>
              <w:vanish/>
            </w:rPr>
          </w:pPr>
          <w:r>
            <w:rPr>
              <w:sz w:val="18"/>
            </w:rPr>
            <w:t xml:space="preserve">DCE n° </w:t>
          </w:r>
          <w:r w:rsidRPr="00267BF2">
            <w:rPr>
              <w:sz w:val="18"/>
            </w:rPr>
            <w:t>SNIA</w:t>
          </w:r>
          <w:r>
            <w:rPr>
              <w:sz w:val="18"/>
            </w:rPr>
            <w:t>_PAI</w:t>
          </w:r>
          <w:r w:rsidRPr="00267BF2">
            <w:rPr>
              <w:sz w:val="18"/>
            </w:rPr>
            <w:t>-NAN</w:t>
          </w:r>
          <w:r>
            <w:rPr>
              <w:sz w:val="18"/>
            </w:rPr>
            <w:t>_AOO</w:t>
          </w:r>
          <w:r w:rsidRPr="00267BF2">
            <w:rPr>
              <w:sz w:val="18"/>
            </w:rPr>
            <w:t>_2</w:t>
          </w:r>
          <w:r>
            <w:rPr>
              <w:sz w:val="18"/>
            </w:rPr>
            <w:t>3</w:t>
          </w:r>
          <w:r w:rsidRPr="00267BF2">
            <w:rPr>
              <w:sz w:val="18"/>
            </w:rPr>
            <w:t>-</w:t>
          </w:r>
          <w:r>
            <w:rPr>
              <w:sz w:val="18"/>
            </w:rPr>
            <w:t>0</w:t>
          </w:r>
          <w:r w:rsidR="00A04D83">
            <w:rPr>
              <w:sz w:val="18"/>
            </w:rPr>
            <w:t>58</w:t>
          </w:r>
          <w:r w:rsidRPr="00267BF2">
            <w:rPr>
              <w:sz w:val="18"/>
            </w:rPr>
            <w:t>_</w:t>
          </w:r>
          <w:r>
            <w:rPr>
              <w:sz w:val="18"/>
            </w:rPr>
            <w:t>Acte d’engagement_v</w:t>
          </w:r>
          <w:r w:rsidR="00A04D83">
            <w:rPr>
              <w:sz w:val="18"/>
            </w:rPr>
            <w:t>0</w:t>
          </w:r>
          <w:r>
            <w:rPr>
              <w:sz w:val="18"/>
            </w:rPr>
            <w:t>r</w:t>
          </w:r>
          <w:r w:rsidR="00A04D83">
            <w:rPr>
              <w:sz w:val="18"/>
            </w:rPr>
            <w:t>1</w:t>
          </w:r>
        </w:p>
        <w:p w14:paraId="151CE4BD" w14:textId="77777777" w:rsidR="006E4C7B" w:rsidRDefault="006E4C7B" w:rsidP="006E4C7B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</w:tcPr>
        <w:p w14:paraId="107FEB4C" w14:textId="77777777" w:rsidR="006E4C7B" w:rsidRDefault="006E4C7B" w:rsidP="006E4C7B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</w:tcPr>
        <w:p w14:paraId="0CCACBF5" w14:textId="77777777" w:rsidR="006E4C7B" w:rsidRDefault="006E4C7B" w:rsidP="006E4C7B">
          <w:pPr>
            <w:pStyle w:val="Pieddepage"/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t xml:space="preserve"> / 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>
            <w:t>16</w:t>
          </w:r>
          <w:r>
            <w:fldChar w:fldCharType="end"/>
          </w:r>
        </w:p>
        <w:p w14:paraId="167284C6" w14:textId="77777777" w:rsidR="006E4C7B" w:rsidRDefault="006E4C7B" w:rsidP="006E4C7B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E7BCF4" w14:textId="77777777" w:rsidR="00EC32BC" w:rsidRDefault="00EC32BC">
      <w:r>
        <w:separator/>
      </w:r>
    </w:p>
  </w:footnote>
  <w:footnote w:type="continuationSeparator" w:id="0">
    <w:p w14:paraId="6EE19428" w14:textId="77777777" w:rsidR="00EC32BC" w:rsidRDefault="00EC32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4" w:type="dxa"/>
      <w:jc w:val="right"/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1133"/>
      <w:gridCol w:w="8221"/>
    </w:tblGrid>
    <w:tr w:rsidR="00344CF9" w14:paraId="553DE27A" w14:textId="77777777">
      <w:trPr>
        <w:trHeight w:val="227"/>
        <w:jc w:val="right"/>
      </w:trPr>
      <w:tc>
        <w:tcPr>
          <w:tcW w:w="1133" w:type="dxa"/>
        </w:tcPr>
        <w:p w14:paraId="1E0FDE88" w14:textId="77777777" w:rsidR="00344CF9" w:rsidRDefault="00344CF9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</w:tcPr>
        <w:p w14:paraId="61D8CD03" w14:textId="77777777" w:rsidR="00344CF9" w:rsidRDefault="00344CF9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4" w:name="Reference_doc_2"/>
          <w:bookmarkEnd w:id="14"/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4" w:type="dxa"/>
      <w:jc w:val="right"/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1134"/>
      <w:gridCol w:w="8220"/>
    </w:tblGrid>
    <w:tr w:rsidR="00344CF9" w14:paraId="4DF2EB38" w14:textId="77777777">
      <w:trPr>
        <w:trHeight w:val="227"/>
        <w:jc w:val="right"/>
      </w:trPr>
      <w:tc>
        <w:tcPr>
          <w:tcW w:w="1134" w:type="dxa"/>
        </w:tcPr>
        <w:p w14:paraId="336D1781" w14:textId="77777777" w:rsidR="00344CF9" w:rsidRDefault="00344CF9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</w:tcPr>
        <w:p w14:paraId="7B2B79F7" w14:textId="77777777" w:rsidR="00344CF9" w:rsidRDefault="00344CF9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5" w:name="Reference_doc_1"/>
          <w:bookmarkEnd w:id="15"/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34BB"/>
    <w:multiLevelType w:val="multilevel"/>
    <w:tmpl w:val="455095D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6B442D"/>
    <w:multiLevelType w:val="multilevel"/>
    <w:tmpl w:val="520CF1D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2" w15:restartNumberingAfterBreak="0">
    <w:nsid w:val="05E437E7"/>
    <w:multiLevelType w:val="multilevel"/>
    <w:tmpl w:val="D61C81F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616136"/>
    <w:multiLevelType w:val="multilevel"/>
    <w:tmpl w:val="5DD65AE0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4" w15:restartNumberingAfterBreak="0">
    <w:nsid w:val="09D43480"/>
    <w:multiLevelType w:val="multilevel"/>
    <w:tmpl w:val="B1929E7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5" w15:restartNumberingAfterBreak="0">
    <w:nsid w:val="15A45B08"/>
    <w:multiLevelType w:val="multilevel"/>
    <w:tmpl w:val="FA1CC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F04784"/>
    <w:multiLevelType w:val="multilevel"/>
    <w:tmpl w:val="CD804A6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7" w15:restartNumberingAfterBreak="0">
    <w:nsid w:val="21CD6A81"/>
    <w:multiLevelType w:val="multilevel"/>
    <w:tmpl w:val="361AD98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8" w15:restartNumberingAfterBreak="0">
    <w:nsid w:val="22932514"/>
    <w:multiLevelType w:val="multilevel"/>
    <w:tmpl w:val="59D80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506ED4"/>
    <w:multiLevelType w:val="multilevel"/>
    <w:tmpl w:val="2E4A552A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0" w15:restartNumberingAfterBreak="0">
    <w:nsid w:val="294618BE"/>
    <w:multiLevelType w:val="multilevel"/>
    <w:tmpl w:val="C8E45918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2FFC182F"/>
    <w:multiLevelType w:val="multilevel"/>
    <w:tmpl w:val="CBD65D9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2" w15:restartNumberingAfterBreak="0">
    <w:nsid w:val="30CE1BF6"/>
    <w:multiLevelType w:val="multilevel"/>
    <w:tmpl w:val="A17CA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C71E3A"/>
    <w:multiLevelType w:val="multilevel"/>
    <w:tmpl w:val="C2746B0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4" w15:restartNumberingAfterBreak="0">
    <w:nsid w:val="37F56546"/>
    <w:multiLevelType w:val="multilevel"/>
    <w:tmpl w:val="05C4A83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5" w15:restartNumberingAfterBreak="0">
    <w:nsid w:val="3EC975F1"/>
    <w:multiLevelType w:val="multilevel"/>
    <w:tmpl w:val="CF8A9A5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6" w15:restartNumberingAfterBreak="0">
    <w:nsid w:val="3F0145A3"/>
    <w:multiLevelType w:val="multilevel"/>
    <w:tmpl w:val="8F78590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7" w15:restartNumberingAfterBreak="0">
    <w:nsid w:val="4FDB5B0F"/>
    <w:multiLevelType w:val="multilevel"/>
    <w:tmpl w:val="26A0291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8" w15:restartNumberingAfterBreak="0">
    <w:nsid w:val="69C748AF"/>
    <w:multiLevelType w:val="multilevel"/>
    <w:tmpl w:val="5084573C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9" w15:restartNumberingAfterBreak="0">
    <w:nsid w:val="69D90921"/>
    <w:multiLevelType w:val="multilevel"/>
    <w:tmpl w:val="E7F42C3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20" w15:restartNumberingAfterBreak="0">
    <w:nsid w:val="6A7A1834"/>
    <w:multiLevelType w:val="multilevel"/>
    <w:tmpl w:val="683C514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21" w15:restartNumberingAfterBreak="0">
    <w:nsid w:val="6D872F48"/>
    <w:multiLevelType w:val="multilevel"/>
    <w:tmpl w:val="0EB8222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22" w15:restartNumberingAfterBreak="0">
    <w:nsid w:val="6F5C6AC2"/>
    <w:multiLevelType w:val="multilevel"/>
    <w:tmpl w:val="D9008046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23" w15:restartNumberingAfterBreak="0">
    <w:nsid w:val="7F3B551A"/>
    <w:multiLevelType w:val="multilevel"/>
    <w:tmpl w:val="2DE4F54C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num w:numId="1" w16cid:durableId="1894853034">
    <w:abstractNumId w:val="0"/>
  </w:num>
  <w:num w:numId="2" w16cid:durableId="941107288">
    <w:abstractNumId w:val="2"/>
  </w:num>
  <w:num w:numId="3" w16cid:durableId="1349522476">
    <w:abstractNumId w:val="20"/>
  </w:num>
  <w:num w:numId="4" w16cid:durableId="293411361">
    <w:abstractNumId w:val="13"/>
  </w:num>
  <w:num w:numId="5" w16cid:durableId="829364718">
    <w:abstractNumId w:val="19"/>
  </w:num>
  <w:num w:numId="6" w16cid:durableId="1517503029">
    <w:abstractNumId w:val="15"/>
  </w:num>
  <w:num w:numId="7" w16cid:durableId="365981606">
    <w:abstractNumId w:val="4"/>
  </w:num>
  <w:num w:numId="8" w16cid:durableId="580069395">
    <w:abstractNumId w:val="16"/>
  </w:num>
  <w:num w:numId="9" w16cid:durableId="548617160">
    <w:abstractNumId w:val="14"/>
  </w:num>
  <w:num w:numId="10" w16cid:durableId="901911936">
    <w:abstractNumId w:val="17"/>
  </w:num>
  <w:num w:numId="11" w16cid:durableId="1629967475">
    <w:abstractNumId w:val="6"/>
  </w:num>
  <w:num w:numId="12" w16cid:durableId="367223043">
    <w:abstractNumId w:val="7"/>
  </w:num>
  <w:num w:numId="13" w16cid:durableId="784158175">
    <w:abstractNumId w:val="11"/>
  </w:num>
  <w:num w:numId="14" w16cid:durableId="1356804289">
    <w:abstractNumId w:val="20"/>
    <w:lvlOverride w:ilvl="0">
      <w:startOverride w:val="1"/>
    </w:lvlOverride>
  </w:num>
  <w:num w:numId="15" w16cid:durableId="1910341008">
    <w:abstractNumId w:val="4"/>
    <w:lvlOverride w:ilvl="0">
      <w:startOverride w:val="1"/>
    </w:lvlOverride>
  </w:num>
  <w:num w:numId="16" w16cid:durableId="2065323816">
    <w:abstractNumId w:val="6"/>
    <w:lvlOverride w:ilvl="0">
      <w:startOverride w:val="1"/>
    </w:lvlOverride>
  </w:num>
  <w:num w:numId="17" w16cid:durableId="1621061312">
    <w:abstractNumId w:val="6"/>
    <w:lvlOverride w:ilvl="0">
      <w:startOverride w:val="1"/>
    </w:lvlOverride>
  </w:num>
  <w:num w:numId="18" w16cid:durableId="1019544236">
    <w:abstractNumId w:val="1"/>
  </w:num>
  <w:num w:numId="19" w16cid:durableId="535971380">
    <w:abstractNumId w:val="21"/>
  </w:num>
  <w:num w:numId="20" w16cid:durableId="574629464">
    <w:abstractNumId w:val="1"/>
    <w:lvlOverride w:ilvl="0">
      <w:startOverride w:val="1"/>
    </w:lvlOverride>
  </w:num>
  <w:num w:numId="21" w16cid:durableId="811672568">
    <w:abstractNumId w:val="23"/>
  </w:num>
  <w:num w:numId="22" w16cid:durableId="349336430">
    <w:abstractNumId w:val="18"/>
  </w:num>
  <w:num w:numId="23" w16cid:durableId="547305814">
    <w:abstractNumId w:val="9"/>
  </w:num>
  <w:num w:numId="24" w16cid:durableId="1996565994">
    <w:abstractNumId w:val="10"/>
  </w:num>
  <w:num w:numId="25" w16cid:durableId="418644381">
    <w:abstractNumId w:val="22"/>
  </w:num>
  <w:num w:numId="26" w16cid:durableId="943152386">
    <w:abstractNumId w:val="22"/>
    <w:lvlOverride w:ilvl="0">
      <w:startOverride w:val="1"/>
    </w:lvlOverride>
  </w:num>
  <w:num w:numId="27" w16cid:durableId="1567910699">
    <w:abstractNumId w:val="3"/>
  </w:num>
  <w:num w:numId="28" w16cid:durableId="884873941">
    <w:abstractNumId w:val="12"/>
  </w:num>
  <w:num w:numId="29" w16cid:durableId="523594381">
    <w:abstractNumId w:val="8"/>
    <w:lvlOverride w:ilvl="0">
      <w:startOverride w:val="1"/>
    </w:lvlOverride>
  </w:num>
  <w:num w:numId="30" w16cid:durableId="1912615307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CF9"/>
    <w:rsid w:val="0002329F"/>
    <w:rsid w:val="00083A12"/>
    <w:rsid w:val="000C4BE8"/>
    <w:rsid w:val="000D5D89"/>
    <w:rsid w:val="001127DD"/>
    <w:rsid w:val="0016187D"/>
    <w:rsid w:val="00166446"/>
    <w:rsid w:val="001E2790"/>
    <w:rsid w:val="001F49FC"/>
    <w:rsid w:val="00237C72"/>
    <w:rsid w:val="00242308"/>
    <w:rsid w:val="00281C67"/>
    <w:rsid w:val="00287939"/>
    <w:rsid w:val="002E0B69"/>
    <w:rsid w:val="0032274B"/>
    <w:rsid w:val="00332D87"/>
    <w:rsid w:val="00344CF9"/>
    <w:rsid w:val="00346BCE"/>
    <w:rsid w:val="0036577F"/>
    <w:rsid w:val="00381EAC"/>
    <w:rsid w:val="0038473E"/>
    <w:rsid w:val="00385496"/>
    <w:rsid w:val="003A2E1D"/>
    <w:rsid w:val="003B4F72"/>
    <w:rsid w:val="003B572F"/>
    <w:rsid w:val="003C3B07"/>
    <w:rsid w:val="003C7D5E"/>
    <w:rsid w:val="00406548"/>
    <w:rsid w:val="004164F3"/>
    <w:rsid w:val="004425EE"/>
    <w:rsid w:val="004A6FA3"/>
    <w:rsid w:val="004E1A21"/>
    <w:rsid w:val="0052466E"/>
    <w:rsid w:val="005367DC"/>
    <w:rsid w:val="00572E53"/>
    <w:rsid w:val="00573D6A"/>
    <w:rsid w:val="005818E1"/>
    <w:rsid w:val="005831C6"/>
    <w:rsid w:val="00584866"/>
    <w:rsid w:val="00591BFC"/>
    <w:rsid w:val="005A554A"/>
    <w:rsid w:val="005B1BBB"/>
    <w:rsid w:val="005C1A23"/>
    <w:rsid w:val="005D3376"/>
    <w:rsid w:val="005D54C2"/>
    <w:rsid w:val="006011EF"/>
    <w:rsid w:val="0060231C"/>
    <w:rsid w:val="00644751"/>
    <w:rsid w:val="00687D8A"/>
    <w:rsid w:val="006912BC"/>
    <w:rsid w:val="00696A70"/>
    <w:rsid w:val="006C6925"/>
    <w:rsid w:val="006D3846"/>
    <w:rsid w:val="006E4C7B"/>
    <w:rsid w:val="00713FA0"/>
    <w:rsid w:val="007227EE"/>
    <w:rsid w:val="00724C2B"/>
    <w:rsid w:val="007309A5"/>
    <w:rsid w:val="00736107"/>
    <w:rsid w:val="00773D98"/>
    <w:rsid w:val="007939A1"/>
    <w:rsid w:val="00857D6C"/>
    <w:rsid w:val="00872C8F"/>
    <w:rsid w:val="008800CF"/>
    <w:rsid w:val="008C5D0C"/>
    <w:rsid w:val="008C6B1C"/>
    <w:rsid w:val="00923469"/>
    <w:rsid w:val="00953D63"/>
    <w:rsid w:val="009A56B6"/>
    <w:rsid w:val="009A7DD5"/>
    <w:rsid w:val="009B37AA"/>
    <w:rsid w:val="009B5404"/>
    <w:rsid w:val="009F3D61"/>
    <w:rsid w:val="00A00997"/>
    <w:rsid w:val="00A04D83"/>
    <w:rsid w:val="00A1015D"/>
    <w:rsid w:val="00A158FB"/>
    <w:rsid w:val="00A279CE"/>
    <w:rsid w:val="00A67B37"/>
    <w:rsid w:val="00A75A21"/>
    <w:rsid w:val="00A81E6B"/>
    <w:rsid w:val="00A84FF3"/>
    <w:rsid w:val="00A86AB0"/>
    <w:rsid w:val="00A934CE"/>
    <w:rsid w:val="00AA5F3A"/>
    <w:rsid w:val="00AC1A32"/>
    <w:rsid w:val="00AE5474"/>
    <w:rsid w:val="00AE6C3F"/>
    <w:rsid w:val="00AE7DAD"/>
    <w:rsid w:val="00AF2869"/>
    <w:rsid w:val="00B0480F"/>
    <w:rsid w:val="00B54E7C"/>
    <w:rsid w:val="00BF0F2A"/>
    <w:rsid w:val="00C055FD"/>
    <w:rsid w:val="00C06DB2"/>
    <w:rsid w:val="00C1329E"/>
    <w:rsid w:val="00C31E92"/>
    <w:rsid w:val="00C42C1E"/>
    <w:rsid w:val="00C45D5F"/>
    <w:rsid w:val="00C621FB"/>
    <w:rsid w:val="00C7068D"/>
    <w:rsid w:val="00CA1DE4"/>
    <w:rsid w:val="00D235B9"/>
    <w:rsid w:val="00D33A2A"/>
    <w:rsid w:val="00DE4B16"/>
    <w:rsid w:val="00DF1AE0"/>
    <w:rsid w:val="00E0073A"/>
    <w:rsid w:val="00E20D62"/>
    <w:rsid w:val="00E32D5D"/>
    <w:rsid w:val="00E5232B"/>
    <w:rsid w:val="00E75A1A"/>
    <w:rsid w:val="00E82DEC"/>
    <w:rsid w:val="00E8484E"/>
    <w:rsid w:val="00EB2EF6"/>
    <w:rsid w:val="00EC32BC"/>
    <w:rsid w:val="00EF5C07"/>
    <w:rsid w:val="00F002C0"/>
    <w:rsid w:val="00F16023"/>
    <w:rsid w:val="00F3636F"/>
    <w:rsid w:val="00F3671D"/>
    <w:rsid w:val="00F7742F"/>
    <w:rsid w:val="00FA3100"/>
    <w:rsid w:val="00FD5CA6"/>
    <w:rsid w:val="00FD772A"/>
    <w:rsid w:val="00FF4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CEAB5A"/>
  <w15:docId w15:val="{84361C9E-95ED-4DB0-B027-42A176BF3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ahoma"/>
        <w:sz w:val="24"/>
        <w:szCs w:val="24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</w:rPr>
  </w:style>
  <w:style w:type="paragraph" w:styleId="Titre1">
    <w:name w:val="heading 1"/>
    <w:basedOn w:val="Normal"/>
    <w:next w:val="Normal"/>
    <w:uiPriority w:val="9"/>
    <w:qFormat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szCs w:val="28"/>
      <w:u w:val="single"/>
    </w:rPr>
  </w:style>
  <w:style w:type="paragraph" w:styleId="Titre2">
    <w:name w:val="heading 2"/>
    <w:basedOn w:val="Normal"/>
    <w:next w:val="Normal"/>
    <w:uiPriority w:val="9"/>
    <w:unhideWhenUsed/>
    <w:qFormat/>
    <w:pPr>
      <w:keepNext/>
      <w:widowControl/>
      <w:spacing w:before="238" w:after="238"/>
      <w:ind w:hanging="283"/>
      <w:outlineLvl w:val="1"/>
    </w:pPr>
    <w:rPr>
      <w:b/>
      <w:bCs/>
      <w:iCs/>
      <w:sz w:val="28"/>
      <w:szCs w:val="28"/>
      <w:u w:val="single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widowControl/>
      <w:spacing w:before="238" w:after="119"/>
      <w:ind w:hanging="283"/>
      <w:outlineLvl w:val="2"/>
    </w:pPr>
    <w:rPr>
      <w:bCs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umrotation">
    <w:name w:val="Caractères de numérotation"/>
    <w:qFormat/>
  </w:style>
  <w:style w:type="character" w:customStyle="1" w:styleId="LienInternet">
    <w:name w:val="Lien Internet"/>
    <w:rPr>
      <w:color w:val="000080"/>
      <w:u w:val="single"/>
    </w:rPr>
  </w:style>
  <w:style w:type="character" w:customStyle="1" w:styleId="Bullet20Symbols">
    <w:name w:val="Bullet_20_Symbols"/>
    <w:qFormat/>
  </w:style>
  <w:style w:type="paragraph" w:styleId="Corpsdetexte">
    <w:name w:val="Body Text"/>
    <w:basedOn w:val="Normal"/>
    <w:pPr>
      <w:spacing w:after="120"/>
    </w:pPr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Corpsdetexte"/>
  </w:style>
  <w:style w:type="paragraph" w:customStyle="1" w:styleId="En-tteetpieddepage">
    <w:name w:val="En-tête et pied de page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Normal"/>
    <w:link w:val="PieddepageCar"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styleId="TM2">
    <w:name w:val="toc 2"/>
    <w:basedOn w:val="Index"/>
    <w:pPr>
      <w:tabs>
        <w:tab w:val="right" w:leader="dot" w:pos="9637"/>
      </w:tabs>
      <w:ind w:left="283"/>
    </w:pPr>
  </w:style>
  <w:style w:type="paragraph" w:styleId="TM3">
    <w:name w:val="toc 3"/>
    <w:basedOn w:val="Index"/>
    <w:pPr>
      <w:tabs>
        <w:tab w:val="right" w:leader="dot" w:pos="9637"/>
      </w:tabs>
      <w:spacing w:before="170"/>
      <w:ind w:left="566"/>
    </w:pPr>
  </w:style>
  <w:style w:type="paragraph" w:styleId="TM4">
    <w:name w:val="toc 4"/>
    <w:basedOn w:val="Index"/>
    <w:pPr>
      <w:tabs>
        <w:tab w:val="right" w:leader="dot" w:pos="9637"/>
      </w:tabs>
      <w:spacing w:before="170"/>
      <w:ind w:left="849"/>
    </w:pPr>
  </w:style>
  <w:style w:type="paragraph" w:styleId="TM5">
    <w:name w:val="toc 5"/>
    <w:basedOn w:val="Index"/>
    <w:pPr>
      <w:tabs>
        <w:tab w:val="right" w:leader="dot" w:pos="9637"/>
      </w:tabs>
      <w:spacing w:before="170"/>
      <w:ind w:left="1132"/>
    </w:pPr>
  </w:style>
  <w:style w:type="paragraph" w:styleId="TM6">
    <w:name w:val="toc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Normal"/>
    <w:qFormat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Normal"/>
    <w:qFormat/>
    <w:pPr>
      <w:spacing w:before="120"/>
    </w:pPr>
  </w:style>
  <w:style w:type="paragraph" w:customStyle="1" w:styleId="Paradouble">
    <w:name w:val="Para_double"/>
    <w:basedOn w:val="Paragraphe"/>
    <w:qFormat/>
    <w:pPr>
      <w:spacing w:after="240"/>
    </w:pPr>
  </w:style>
  <w:style w:type="paragraph" w:customStyle="1" w:styleId="Parareponse">
    <w:name w:val="Para_reponse"/>
    <w:basedOn w:val="Normal"/>
    <w:qFormat/>
    <w:pPr>
      <w:spacing w:before="120" w:after="120"/>
    </w:pPr>
  </w:style>
  <w:style w:type="paragraph" w:customStyle="1" w:styleId="Reponse">
    <w:name w:val="Reponse"/>
    <w:basedOn w:val="Normal"/>
    <w:qFormat/>
    <w:pPr>
      <w:ind w:left="567" w:right="567"/>
    </w:pPr>
  </w:style>
  <w:style w:type="paragraph" w:styleId="Listepuces4">
    <w:name w:val="List Bullet 4"/>
    <w:basedOn w:val="Liste"/>
    <w:pPr>
      <w:ind w:left="1080" w:hanging="360"/>
    </w:pPr>
  </w:style>
  <w:style w:type="paragraph" w:customStyle="1" w:styleId="Standarduser">
    <w:name w:val="Standard (user)"/>
    <w:rsid w:val="006E4C7B"/>
    <w:pPr>
      <w:autoSpaceDN w:val="0"/>
      <w:jc w:val="both"/>
      <w:textAlignment w:val="baseline"/>
    </w:pPr>
    <w:rPr>
      <w:rFonts w:cs="Times New Roman"/>
      <w:kern w:val="3"/>
    </w:rPr>
  </w:style>
  <w:style w:type="character" w:customStyle="1" w:styleId="PieddepageCar">
    <w:name w:val="Pied de page Car"/>
    <w:basedOn w:val="Policepardfaut"/>
    <w:link w:val="Pieddepage"/>
    <w:rsid w:val="006E4C7B"/>
    <w:rPr>
      <w:kern w:val="2"/>
    </w:rPr>
  </w:style>
  <w:style w:type="paragraph" w:customStyle="1" w:styleId="Standard">
    <w:name w:val="Standard"/>
    <w:rsid w:val="00D33A2A"/>
    <w:pPr>
      <w:widowControl w:val="0"/>
      <w:autoSpaceDN w:val="0"/>
      <w:jc w:val="both"/>
      <w:textAlignment w:val="baseline"/>
    </w:pPr>
    <w:rPr>
      <w:kern w:val="3"/>
    </w:rPr>
  </w:style>
  <w:style w:type="paragraph" w:customStyle="1" w:styleId="Default">
    <w:name w:val="Default"/>
    <w:rsid w:val="00773D98"/>
    <w:pPr>
      <w:suppressAutoHyphens w:val="0"/>
      <w:autoSpaceDE w:val="0"/>
      <w:autoSpaceDN w:val="0"/>
      <w:adjustRightInd w:val="0"/>
    </w:pPr>
    <w:rPr>
      <w:rFonts w:eastAsiaTheme="minorHAnsi" w:cs="Times New Roman"/>
      <w:color w:val="000000"/>
      <w14:ligatures w14:val="standardContextual"/>
    </w:rPr>
  </w:style>
  <w:style w:type="character" w:styleId="Marquedecommentaire">
    <w:name w:val="annotation reference"/>
    <w:basedOn w:val="Policepardfaut"/>
    <w:uiPriority w:val="99"/>
    <w:semiHidden/>
    <w:unhideWhenUsed/>
    <w:rsid w:val="004425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425E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425EE"/>
    <w:rPr>
      <w:kern w:val="2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425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425EE"/>
    <w:rPr>
      <w:b/>
      <w:bCs/>
      <w:kern w:val="2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9A7DD5"/>
    <w:pPr>
      <w:widowControl/>
      <w:suppressAutoHyphens w:val="0"/>
      <w:spacing w:before="100" w:beforeAutospacing="1" w:after="119"/>
    </w:pPr>
    <w:rPr>
      <w:rFonts w:eastAsia="Times New Roman" w:cs="Times New Roman"/>
      <w:kern w:val="0"/>
    </w:rPr>
  </w:style>
  <w:style w:type="paragraph" w:styleId="Rvision">
    <w:name w:val="Revision"/>
    <w:hidden/>
    <w:uiPriority w:val="99"/>
    <w:semiHidden/>
    <w:rsid w:val="003B572F"/>
    <w:pPr>
      <w:suppressAutoHyphens w:val="0"/>
    </w:pPr>
    <w:rPr>
      <w:kern w:val="2"/>
    </w:rPr>
  </w:style>
  <w:style w:type="character" w:styleId="Lienhypertexte">
    <w:name w:val="Hyperlink"/>
    <w:basedOn w:val="Policepardfaut"/>
    <w:uiPriority w:val="99"/>
    <w:unhideWhenUsed/>
    <w:rsid w:val="001F49FC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F49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76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61f5d1b-557a-4737-aacd-98defd90cf2b" xsi:nil="true"/>
    <lcf76f155ced4ddcb4097134ff3c332f xmlns="1fa580c9-3a61-4908-83b6-3e4338b7f04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79DEF2B6D3C24383C552ADA8030639" ma:contentTypeVersion="13" ma:contentTypeDescription="Crée un document." ma:contentTypeScope="" ma:versionID="784fb8d2bc91a83a9b7acd56d08c6a5d">
  <xsd:schema xmlns:xsd="http://www.w3.org/2001/XMLSchema" xmlns:xs="http://www.w3.org/2001/XMLSchema" xmlns:p="http://schemas.microsoft.com/office/2006/metadata/properties" xmlns:ns2="1fa580c9-3a61-4908-83b6-3e4338b7f046" xmlns:ns3="361f5d1b-557a-4737-aacd-98defd90cf2b" targetNamespace="http://schemas.microsoft.com/office/2006/metadata/properties" ma:root="true" ma:fieldsID="fe11313028e1b46360a7cb47bc5d0cd2" ns2:_="" ns3:_="">
    <xsd:import namespace="1fa580c9-3a61-4908-83b6-3e4338b7f046"/>
    <xsd:import namespace="361f5d1b-557a-4737-aacd-98defd90cf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a580c9-3a61-4908-83b6-3e4338b7f0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e311078e-f40e-4a0d-9884-7e19ce71f1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1f5d1b-557a-4737-aacd-98defd90cf2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40651a7-b1fb-4b56-9e64-2dbc13a2953e}" ma:internalName="TaxCatchAll" ma:showField="CatchAllData" ma:web="361f5d1b-557a-4737-aacd-98defd90cf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E63E70-73DD-4FB5-B0D6-3210DDD5AF0B}">
  <ds:schemaRefs>
    <ds:schemaRef ds:uri="1fa580c9-3a61-4908-83b6-3e4338b7f046"/>
    <ds:schemaRef ds:uri="http://purl.org/dc/elements/1.1/"/>
    <ds:schemaRef ds:uri="361f5d1b-557a-4737-aacd-98defd90cf2b"/>
    <ds:schemaRef ds:uri="http://schemas.microsoft.com/office/2006/documentManagement/types"/>
    <ds:schemaRef ds:uri="http://purl.org/dc/terms/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95A0A7C-DC09-4EED-A675-D9B765AC1E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a580c9-3a61-4908-83b6-3e4338b7f046"/>
    <ds:schemaRef ds:uri="361f5d1b-557a-4737-aacd-98defd90cf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B7D42F-BD19-421E-BF9E-CA9A960057E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373A1A8-1A5F-48C4-9468-0AD5DB2774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15</Pages>
  <Words>2964</Words>
  <Characters>16308</Characters>
  <Application>Microsoft Office Word</Application>
  <DocSecurity>0</DocSecurity>
  <Lines>135</Lines>
  <Paragraphs>38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BENET</dc:creator>
  <dc:description/>
  <cp:lastModifiedBy>Benjamin Mottet</cp:lastModifiedBy>
  <cp:revision>11</cp:revision>
  <cp:lastPrinted>2024-08-27T13:09:00Z</cp:lastPrinted>
  <dcterms:created xsi:type="dcterms:W3CDTF">2025-08-06T09:54:00Z</dcterms:created>
  <dcterms:modified xsi:type="dcterms:W3CDTF">2025-08-19T14:26:00Z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  <property fmtid="{D5CDD505-2E9C-101B-9397-08002B2CF9AE}" pid="6" name="ContentTypeId">
    <vt:lpwstr>0x0101005C79DEF2B6D3C24383C552ADA8030639</vt:lpwstr>
  </property>
</Properties>
</file>